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A653D" w14:textId="77777777" w:rsidR="003C4516" w:rsidRDefault="003C4516" w:rsidP="003C4516">
      <w:pPr>
        <w:jc w:val="center"/>
        <w:rPr>
          <w:rFonts w:eastAsia="Times New Roman" w:cstheme="minorHAnsi"/>
          <w:b/>
          <w:bCs/>
          <w:color w:val="000000"/>
          <w:lang w:val="de-DE" w:eastAsia="nl-NL"/>
        </w:rPr>
      </w:pPr>
      <w:r>
        <w:rPr>
          <w:rFonts w:eastAsia="Times New Roman" w:cstheme="minorHAnsi"/>
          <w:b/>
          <w:bCs/>
          <w:color w:val="000000"/>
          <w:lang w:val="de-DE" w:eastAsia="nl-NL"/>
        </w:rPr>
        <w:t>Das Gendersternchen (*)</w:t>
      </w:r>
    </w:p>
    <w:p w14:paraId="794AB5BD" w14:textId="77777777" w:rsidR="003C4516" w:rsidRDefault="003C4516" w:rsidP="003C4516">
      <w:pPr>
        <w:rPr>
          <w:rFonts w:eastAsia="Times New Roman" w:cstheme="minorHAnsi"/>
          <w:b/>
          <w:bCs/>
          <w:color w:val="000000"/>
          <w:lang w:val="de-DE" w:eastAsia="nl-NL"/>
        </w:rPr>
      </w:pPr>
      <w:bookmarkStart w:id="0" w:name="_Hlk42522456"/>
      <w:r>
        <w:rPr>
          <w:noProof/>
          <w:lang w:val="de-DE"/>
        </w:rPr>
        <w:drawing>
          <wp:anchor distT="0" distB="0" distL="114300" distR="114300" simplePos="0" relativeHeight="251659264" behindDoc="0" locked="0" layoutInCell="1" allowOverlap="1" wp14:anchorId="31DAD04C" wp14:editId="3275C163">
            <wp:simplePos x="0" y="0"/>
            <wp:positionH relativeFrom="column">
              <wp:posOffset>-252095</wp:posOffset>
            </wp:positionH>
            <wp:positionV relativeFrom="paragraph">
              <wp:posOffset>228600</wp:posOffset>
            </wp:positionV>
            <wp:extent cx="2857500" cy="1905000"/>
            <wp:effectExtent l="0" t="0" r="0" b="0"/>
            <wp:wrapSquare wrapText="bothSides"/>
            <wp:docPr id="1" name="Afbeelding 1" descr="Afbeelding met teken, straat, paal, verke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 straat, paal, verkeer&#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14:sizeRelH relativeFrom="page">
              <wp14:pctWidth>0</wp14:pctWidth>
            </wp14:sizeRelH>
            <wp14:sizeRelV relativeFrom="page">
              <wp14:pctHeight>0</wp14:pctHeight>
            </wp14:sizeRelV>
          </wp:anchor>
        </w:drawing>
      </w:r>
    </w:p>
    <w:p w14:paraId="422B1908" w14:textId="77777777" w:rsidR="003C4516" w:rsidRDefault="003C4516" w:rsidP="003C4516">
      <w:pPr>
        <w:rPr>
          <w:lang w:val="de-DE"/>
        </w:rPr>
      </w:pPr>
      <w:r>
        <w:rPr>
          <w:lang w:val="de-DE"/>
        </w:rPr>
        <w:t>Lehrer/Lehrerin, Buchh</w:t>
      </w:r>
      <w:r>
        <w:rPr>
          <w:rFonts w:cstheme="minorHAnsi"/>
          <w:lang w:val="de-DE"/>
        </w:rPr>
        <w:t>ä</w:t>
      </w:r>
      <w:r>
        <w:rPr>
          <w:lang w:val="de-DE"/>
        </w:rPr>
        <w:t xml:space="preserve">ndler/Buchhändlerin, Sprecher/Sprecherin: Wie kann man mit einem Wort angeben, dass beide Geschlechter angesprochen sind? </w:t>
      </w:r>
    </w:p>
    <w:p w14:paraId="0A6C2E09" w14:textId="77777777" w:rsidR="003C4516" w:rsidRDefault="003C4516" w:rsidP="003C4516">
      <w:pPr>
        <w:rPr>
          <w:lang w:val="de-DE"/>
        </w:rPr>
      </w:pPr>
      <w:r>
        <w:rPr>
          <w:lang w:val="de-DE"/>
        </w:rPr>
        <w:t>Die Deutschen machen das immer häufiger mit dem Gendersternchen (</w:t>
      </w:r>
      <w:proofErr w:type="spellStart"/>
      <w:r w:rsidRPr="00904AE3">
        <w:rPr>
          <w:i/>
          <w:iCs/>
          <w:lang w:val="de-DE"/>
        </w:rPr>
        <w:t>gendersterretje</w:t>
      </w:r>
      <w:proofErr w:type="spellEnd"/>
      <w:r>
        <w:rPr>
          <w:lang w:val="de-DE"/>
        </w:rPr>
        <w:t xml:space="preserve">). </w:t>
      </w:r>
    </w:p>
    <w:p w14:paraId="732ED8D9" w14:textId="77777777" w:rsidR="003C4516" w:rsidRDefault="003C4516" w:rsidP="003C4516">
      <w:pPr>
        <w:rPr>
          <w:lang w:val="de-DE"/>
        </w:rPr>
      </w:pPr>
      <w:r>
        <w:rPr>
          <w:lang w:val="de-DE"/>
        </w:rPr>
        <w:t>In diesem Frühstücksei findest du heraus, was das Gendersternchen ist und wieso manche Leute es wichtig finden.</w:t>
      </w:r>
    </w:p>
    <w:bookmarkEnd w:id="0"/>
    <w:p w14:paraId="6741E4E8" w14:textId="77777777" w:rsidR="003C4516" w:rsidRDefault="003C4516" w:rsidP="003C4516">
      <w:pPr>
        <w:rPr>
          <w:b/>
          <w:bCs/>
          <w:lang w:val="de-DE"/>
        </w:rPr>
      </w:pPr>
    </w:p>
    <w:p w14:paraId="65F77DA8" w14:textId="77777777" w:rsidR="003C4516" w:rsidRDefault="003C4516" w:rsidP="003C4516">
      <w:pPr>
        <w:rPr>
          <w:b/>
          <w:bCs/>
          <w:lang w:val="de-DE"/>
        </w:rPr>
      </w:pPr>
    </w:p>
    <w:p w14:paraId="629C8D04" w14:textId="77777777" w:rsidR="003C4516" w:rsidRDefault="003C4516" w:rsidP="003C4516">
      <w:pPr>
        <w:rPr>
          <w:b/>
          <w:bCs/>
          <w:lang w:val="de-DE"/>
        </w:rPr>
      </w:pPr>
      <w:r>
        <w:rPr>
          <w:b/>
          <w:bCs/>
          <w:lang w:val="de-DE"/>
        </w:rPr>
        <w:t xml:space="preserve">Quelle: </w:t>
      </w:r>
      <w:proofErr w:type="spellStart"/>
      <w:r>
        <w:rPr>
          <w:b/>
          <w:bCs/>
          <w:lang w:val="de-DE"/>
        </w:rPr>
        <w:t>imago</w:t>
      </w:r>
      <w:proofErr w:type="spellEnd"/>
      <w:r>
        <w:rPr>
          <w:b/>
          <w:bCs/>
          <w:lang w:val="de-DE"/>
        </w:rPr>
        <w:t xml:space="preserve"> </w:t>
      </w:r>
      <w:proofErr w:type="spellStart"/>
      <w:r>
        <w:rPr>
          <w:b/>
          <w:bCs/>
          <w:lang w:val="de-DE"/>
        </w:rPr>
        <w:t>images</w:t>
      </w:r>
      <w:proofErr w:type="spellEnd"/>
      <w:r>
        <w:rPr>
          <w:b/>
          <w:bCs/>
          <w:lang w:val="de-DE"/>
        </w:rPr>
        <w:t xml:space="preserve"> / Steinach</w:t>
      </w:r>
    </w:p>
    <w:p w14:paraId="2ADABD61" w14:textId="77777777" w:rsidR="003C4516" w:rsidRDefault="003C4516" w:rsidP="003C4516">
      <w:pPr>
        <w:rPr>
          <w:b/>
          <w:bCs/>
          <w:lang w:val="de-DE"/>
        </w:rPr>
      </w:pPr>
    </w:p>
    <w:p w14:paraId="249FED6F" w14:textId="77777777" w:rsidR="003C4516" w:rsidRDefault="003C4516" w:rsidP="003C4516">
      <w:pPr>
        <w:rPr>
          <w:b/>
          <w:bCs/>
          <w:lang w:val="de-DE"/>
        </w:rPr>
      </w:pPr>
      <w:r w:rsidRPr="00CB0058">
        <w:rPr>
          <w:lang w:val="de-DE"/>
        </w:rPr>
        <w:br/>
      </w:r>
      <w:r w:rsidRPr="00CB0058">
        <w:rPr>
          <w:b/>
          <w:bCs/>
          <w:lang w:val="de-DE"/>
        </w:rPr>
        <w:t>1.</w:t>
      </w:r>
      <w:r w:rsidRPr="00CB0058">
        <w:rPr>
          <w:lang w:val="de-DE"/>
        </w:rPr>
        <w:t xml:space="preserve"> </w:t>
      </w:r>
      <w:r w:rsidRPr="00CB0058">
        <w:rPr>
          <w:b/>
          <w:bCs/>
          <w:lang w:val="de-DE"/>
        </w:rPr>
        <w:t xml:space="preserve"> </w:t>
      </w:r>
      <w:r>
        <w:rPr>
          <w:b/>
          <w:bCs/>
          <w:lang w:val="de-DE"/>
        </w:rPr>
        <w:t>Das Gendersternchen</w:t>
      </w:r>
    </w:p>
    <w:p w14:paraId="266481D5" w14:textId="77777777" w:rsidR="003C4516" w:rsidRDefault="003C4516" w:rsidP="003C4516">
      <w:pPr>
        <w:rPr>
          <w:b/>
          <w:bCs/>
          <w:lang w:val="de-DE"/>
        </w:rPr>
      </w:pPr>
    </w:p>
    <w:p w14:paraId="78D59F4B" w14:textId="77777777" w:rsidR="003C4516" w:rsidRDefault="003C4516" w:rsidP="003C4516">
      <w:pPr>
        <w:rPr>
          <w:lang w:val="de-DE"/>
        </w:rPr>
      </w:pPr>
      <w:r>
        <w:rPr>
          <w:lang w:val="de-DE"/>
        </w:rPr>
        <w:t xml:space="preserve">Das Sternchen wird zwischen der männlichen und der weiblichen Endung eines Wortes eingesetzt. Einige Beispiele: Freund*innen, Expert*innen, Polizist*innen. </w:t>
      </w:r>
    </w:p>
    <w:p w14:paraId="364CF50F" w14:textId="77777777" w:rsidR="003C4516" w:rsidRDefault="003C4516" w:rsidP="003C4516">
      <w:pPr>
        <w:rPr>
          <w:lang w:val="de-DE"/>
        </w:rPr>
      </w:pPr>
    </w:p>
    <w:p w14:paraId="4162212F" w14:textId="77777777" w:rsidR="003C4516" w:rsidRDefault="003C4516" w:rsidP="003C4516">
      <w:pPr>
        <w:rPr>
          <w:lang w:val="de-DE"/>
        </w:rPr>
      </w:pPr>
      <w:r>
        <w:rPr>
          <w:lang w:val="de-DE"/>
        </w:rPr>
        <w:t xml:space="preserve">Man könnte natürlich auch beide Formen schreiben, also Freunde und Freundinnen, Experte und Expertinnen, Polizisten und Polizistinnen. Das dauert aber länger. </w:t>
      </w:r>
    </w:p>
    <w:p w14:paraId="6C9FCEA7" w14:textId="77777777" w:rsidR="003C4516" w:rsidRDefault="003C4516" w:rsidP="003C4516">
      <w:pPr>
        <w:rPr>
          <w:lang w:val="de-DE"/>
        </w:rPr>
      </w:pPr>
      <w:r>
        <w:rPr>
          <w:lang w:val="de-DE"/>
        </w:rPr>
        <w:t>Außerdem werden mit dem Sternchen auch Menschen, die sich anders bezeichnen (die sich also nicht als Mann oder Frau bezeichnen), angesprochen. Immer mehr Menschen in Deutschland verwenden das Sternchen, weil es ihnen wichtig ist, inklusiv zu sein und kein Geschlecht auszuschließen.</w:t>
      </w:r>
    </w:p>
    <w:p w14:paraId="49C7E0EB" w14:textId="77777777" w:rsidR="003C4516" w:rsidRDefault="003C4516" w:rsidP="003C4516">
      <w:pPr>
        <w:rPr>
          <w:lang w:val="de-DE"/>
        </w:rPr>
      </w:pPr>
    </w:p>
    <w:p w14:paraId="140C61C7" w14:textId="77777777" w:rsidR="003C4516" w:rsidRDefault="003C4516" w:rsidP="003C4516">
      <w:pPr>
        <w:rPr>
          <w:lang w:val="de-DE"/>
        </w:rPr>
      </w:pPr>
      <w:r>
        <w:rPr>
          <w:lang w:val="de-DE"/>
        </w:rPr>
        <w:t>Schreibe von den untenstehenden männlichen Wörtern die inklusive Form auf.</w:t>
      </w:r>
    </w:p>
    <w:p w14:paraId="3A0FD0EE" w14:textId="77777777" w:rsidR="003C4516" w:rsidRPr="00820539" w:rsidRDefault="003C4516" w:rsidP="003C4516">
      <w:pPr>
        <w:rPr>
          <w:lang w:val="de-DE"/>
        </w:rPr>
      </w:pPr>
    </w:p>
    <w:p w14:paraId="0BCF18CD" w14:textId="72249A42" w:rsidR="003C4516" w:rsidRPr="003170BA" w:rsidRDefault="003C4516" w:rsidP="003C4516">
      <w:pPr>
        <w:rPr>
          <w:i/>
          <w:iCs/>
          <w:lang w:val="de-DE"/>
        </w:rPr>
      </w:pPr>
      <w:r w:rsidRPr="003170BA">
        <w:rPr>
          <w:i/>
          <w:iCs/>
          <w:lang w:val="de-DE"/>
        </w:rPr>
        <w:t xml:space="preserve">Die </w:t>
      </w:r>
      <w:r w:rsidRPr="003170BA">
        <w:rPr>
          <w:b/>
          <w:bCs/>
          <w:i/>
          <w:iCs/>
          <w:lang w:val="de-DE"/>
        </w:rPr>
        <w:t>Lehre</w:t>
      </w:r>
      <w:r>
        <w:rPr>
          <w:b/>
          <w:bCs/>
          <w:i/>
          <w:iCs/>
          <w:lang w:val="de-DE"/>
        </w:rPr>
        <w:t>r</w:t>
      </w:r>
      <w:r w:rsidRPr="003170BA">
        <w:rPr>
          <w:i/>
          <w:iCs/>
          <w:lang w:val="de-DE"/>
        </w:rPr>
        <w:t xml:space="preserve"> und die </w:t>
      </w:r>
      <w:r w:rsidRPr="003170BA">
        <w:rPr>
          <w:b/>
          <w:bCs/>
          <w:i/>
          <w:iCs/>
          <w:lang w:val="de-DE"/>
        </w:rPr>
        <w:t>Schüler</w:t>
      </w:r>
      <w:r w:rsidRPr="003170BA">
        <w:rPr>
          <w:i/>
          <w:iCs/>
          <w:lang w:val="de-DE"/>
        </w:rPr>
        <w:t xml:space="preserve"> freuen sich, dass die Schule wieder angefangen hat. </w:t>
      </w:r>
    </w:p>
    <w:p w14:paraId="22F717E3" w14:textId="3CCD9DCB" w:rsidR="003C4516" w:rsidRPr="003170BA" w:rsidRDefault="003C4516" w:rsidP="003C4516">
      <w:pPr>
        <w:rPr>
          <w:i/>
          <w:iCs/>
          <w:lang w:val="de-DE"/>
        </w:rPr>
      </w:pPr>
      <w:r w:rsidRPr="003170BA">
        <w:rPr>
          <w:i/>
          <w:iCs/>
          <w:lang w:val="de-DE"/>
        </w:rPr>
        <w:t xml:space="preserve">Die </w:t>
      </w:r>
      <w:r w:rsidRPr="003170BA">
        <w:rPr>
          <w:b/>
          <w:bCs/>
          <w:i/>
          <w:iCs/>
          <w:lang w:val="de-DE"/>
        </w:rPr>
        <w:t>Ärz</w:t>
      </w:r>
      <w:r>
        <w:rPr>
          <w:b/>
          <w:bCs/>
          <w:i/>
          <w:iCs/>
          <w:lang w:val="de-DE"/>
        </w:rPr>
        <w:t>te</w:t>
      </w:r>
      <w:r w:rsidRPr="003170BA">
        <w:rPr>
          <w:i/>
          <w:iCs/>
          <w:lang w:val="de-DE"/>
        </w:rPr>
        <w:t xml:space="preserve"> betonen aber, dass es wichtig ist, dass alle </w:t>
      </w:r>
      <w:r w:rsidRPr="003170BA">
        <w:rPr>
          <w:b/>
          <w:bCs/>
          <w:i/>
          <w:iCs/>
          <w:lang w:val="de-DE"/>
        </w:rPr>
        <w:t>Bürger</w:t>
      </w:r>
      <w:r w:rsidRPr="003170BA">
        <w:rPr>
          <w:i/>
          <w:iCs/>
          <w:lang w:val="de-DE"/>
        </w:rPr>
        <w:t xml:space="preserve"> sich an d</w:t>
      </w:r>
      <w:r>
        <w:rPr>
          <w:i/>
          <w:iCs/>
          <w:lang w:val="de-DE"/>
        </w:rPr>
        <w:t>ie</w:t>
      </w:r>
      <w:r w:rsidRPr="003170BA">
        <w:rPr>
          <w:i/>
          <w:iCs/>
          <w:lang w:val="de-DE"/>
        </w:rPr>
        <w:t xml:space="preserve"> Corona-Maßnahmen h</w:t>
      </w:r>
      <w:r>
        <w:rPr>
          <w:i/>
          <w:iCs/>
          <w:lang w:val="de-DE"/>
        </w:rPr>
        <w:t>alten.</w:t>
      </w:r>
      <w:r w:rsidRPr="003170BA">
        <w:rPr>
          <w:i/>
          <w:iCs/>
          <w:lang w:val="de-DE"/>
        </w:rPr>
        <w:t xml:space="preserve"> </w:t>
      </w:r>
    </w:p>
    <w:p w14:paraId="7C5C27C4" w14:textId="3D6CBF54" w:rsidR="003C4516" w:rsidRPr="003170BA" w:rsidRDefault="003C4516" w:rsidP="003C4516">
      <w:pPr>
        <w:rPr>
          <w:i/>
          <w:iCs/>
          <w:lang w:val="de-DE"/>
        </w:rPr>
      </w:pPr>
      <w:r w:rsidRPr="003170BA">
        <w:rPr>
          <w:i/>
          <w:iCs/>
          <w:lang w:val="de-DE"/>
        </w:rPr>
        <w:t xml:space="preserve">Es gibt in Deutschland </w:t>
      </w:r>
      <w:r w:rsidRPr="003170BA">
        <w:rPr>
          <w:b/>
          <w:bCs/>
          <w:i/>
          <w:iCs/>
          <w:lang w:val="de-DE"/>
        </w:rPr>
        <w:t>Demonstrant</w:t>
      </w:r>
      <w:r>
        <w:rPr>
          <w:b/>
          <w:bCs/>
          <w:i/>
          <w:iCs/>
          <w:lang w:val="de-DE"/>
        </w:rPr>
        <w:t>en</w:t>
      </w:r>
      <w:r w:rsidRPr="003170BA">
        <w:rPr>
          <w:i/>
          <w:iCs/>
          <w:lang w:val="de-DE"/>
        </w:rPr>
        <w:t xml:space="preserve">, die das unsinnig finden. </w:t>
      </w:r>
    </w:p>
    <w:p w14:paraId="766E9544" w14:textId="602FA125" w:rsidR="003C4516" w:rsidRPr="003170BA" w:rsidRDefault="003C4516" w:rsidP="003C4516">
      <w:pPr>
        <w:rPr>
          <w:i/>
          <w:iCs/>
          <w:lang w:val="de-DE"/>
        </w:rPr>
      </w:pPr>
      <w:r w:rsidRPr="003170BA">
        <w:rPr>
          <w:i/>
          <w:iCs/>
          <w:lang w:val="de-DE"/>
        </w:rPr>
        <w:t xml:space="preserve">Die </w:t>
      </w:r>
      <w:r w:rsidRPr="003170BA">
        <w:rPr>
          <w:b/>
          <w:bCs/>
          <w:i/>
          <w:iCs/>
          <w:lang w:val="de-DE"/>
        </w:rPr>
        <w:t>Polizist</w:t>
      </w:r>
      <w:r>
        <w:rPr>
          <w:b/>
          <w:bCs/>
          <w:i/>
          <w:iCs/>
          <w:lang w:val="de-DE"/>
        </w:rPr>
        <w:t xml:space="preserve">en </w:t>
      </w:r>
      <w:r w:rsidRPr="003170BA">
        <w:rPr>
          <w:i/>
          <w:iCs/>
          <w:lang w:val="de-DE"/>
        </w:rPr>
        <w:t xml:space="preserve">haben deswegen viel zu tun. </w:t>
      </w:r>
    </w:p>
    <w:p w14:paraId="0B6156B4" w14:textId="1A1919D2" w:rsidR="003C4516" w:rsidRPr="003170BA" w:rsidRDefault="003C4516" w:rsidP="003C4516">
      <w:pPr>
        <w:rPr>
          <w:i/>
          <w:iCs/>
          <w:lang w:val="de-DE"/>
        </w:rPr>
      </w:pPr>
      <w:r w:rsidRPr="003170BA">
        <w:rPr>
          <w:i/>
          <w:iCs/>
          <w:lang w:val="de-DE"/>
        </w:rPr>
        <w:t xml:space="preserve">Die </w:t>
      </w:r>
      <w:r w:rsidRPr="003170BA">
        <w:rPr>
          <w:b/>
          <w:bCs/>
          <w:i/>
          <w:iCs/>
          <w:lang w:val="de-DE"/>
        </w:rPr>
        <w:t>Politiker</w:t>
      </w:r>
      <w:r w:rsidRPr="003170BA">
        <w:rPr>
          <w:i/>
          <w:iCs/>
          <w:lang w:val="de-DE"/>
        </w:rPr>
        <w:t xml:space="preserve"> denken darüber nach, wie man die Situation für die </w:t>
      </w:r>
      <w:r w:rsidRPr="003170BA">
        <w:rPr>
          <w:b/>
          <w:bCs/>
          <w:i/>
          <w:iCs/>
          <w:lang w:val="de-DE"/>
        </w:rPr>
        <w:t>Einwohner</w:t>
      </w:r>
      <w:r w:rsidRPr="003170BA">
        <w:rPr>
          <w:i/>
          <w:iCs/>
          <w:lang w:val="de-DE"/>
        </w:rPr>
        <w:t xml:space="preserve"> verbessern könnte. </w:t>
      </w:r>
    </w:p>
    <w:p w14:paraId="3047FAC1" w14:textId="25EA80B8" w:rsidR="003C4516" w:rsidRPr="003170BA" w:rsidRDefault="003C4516" w:rsidP="003C4516">
      <w:pPr>
        <w:rPr>
          <w:i/>
          <w:iCs/>
          <w:lang w:val="de-DE"/>
        </w:rPr>
      </w:pPr>
      <w:r w:rsidRPr="003170BA">
        <w:rPr>
          <w:i/>
          <w:iCs/>
          <w:lang w:val="de-DE"/>
        </w:rPr>
        <w:t xml:space="preserve">Die </w:t>
      </w:r>
      <w:r w:rsidRPr="003170BA">
        <w:rPr>
          <w:b/>
          <w:bCs/>
          <w:i/>
          <w:iCs/>
          <w:lang w:val="de-DE"/>
        </w:rPr>
        <w:t>Journalist</w:t>
      </w:r>
      <w:r>
        <w:rPr>
          <w:b/>
          <w:bCs/>
          <w:i/>
          <w:iCs/>
          <w:lang w:val="de-DE"/>
        </w:rPr>
        <w:t>en</w:t>
      </w:r>
      <w:r w:rsidRPr="003170BA">
        <w:rPr>
          <w:i/>
          <w:iCs/>
          <w:lang w:val="de-DE"/>
        </w:rPr>
        <w:t xml:space="preserve"> versuchen über das alles objektiv zu berichten. </w:t>
      </w:r>
    </w:p>
    <w:p w14:paraId="546B7CE7" w14:textId="77777777" w:rsidR="003C4516" w:rsidRDefault="003C4516" w:rsidP="003C4516">
      <w:pPr>
        <w:rPr>
          <w:b/>
          <w:bCs/>
          <w:lang w:val="de-DE"/>
        </w:rPr>
      </w:pPr>
    </w:p>
    <w:p w14:paraId="3AA38C00" w14:textId="77777777" w:rsidR="003C4516" w:rsidRPr="003170BA" w:rsidRDefault="003C4516" w:rsidP="003C4516">
      <w:pPr>
        <w:rPr>
          <w:rFonts w:eastAsia="Times New Roman" w:cstheme="minorHAnsi"/>
          <w:color w:val="000000"/>
          <w:lang w:val="de-DE" w:eastAsia="nl-NL"/>
        </w:rPr>
      </w:pPr>
    </w:p>
    <w:p w14:paraId="2F3EACED" w14:textId="77777777" w:rsidR="003C4516" w:rsidRPr="00A32AA3" w:rsidRDefault="003C4516" w:rsidP="003C4516">
      <w:pPr>
        <w:rPr>
          <w:rFonts w:eastAsia="Times New Roman" w:cstheme="minorHAnsi"/>
          <w:b/>
          <w:bCs/>
          <w:color w:val="000000"/>
          <w:lang w:val="de-DE" w:eastAsia="nl-NL"/>
        </w:rPr>
      </w:pPr>
      <w:r>
        <w:rPr>
          <w:rFonts w:eastAsia="Times New Roman" w:cstheme="minorHAnsi"/>
          <w:b/>
          <w:bCs/>
          <w:color w:val="000000"/>
          <w:lang w:val="de-DE" w:eastAsia="nl-NL"/>
        </w:rPr>
        <w:t>2</w:t>
      </w:r>
      <w:r w:rsidRPr="00A32AA3">
        <w:rPr>
          <w:rFonts w:eastAsia="Times New Roman" w:cstheme="minorHAnsi"/>
          <w:b/>
          <w:bCs/>
          <w:color w:val="000000"/>
          <w:lang w:val="de-DE" w:eastAsia="nl-NL"/>
        </w:rPr>
        <w:t xml:space="preserve">. </w:t>
      </w:r>
      <w:r>
        <w:rPr>
          <w:rFonts w:eastAsia="Times New Roman" w:cstheme="minorHAnsi"/>
          <w:b/>
          <w:bCs/>
          <w:color w:val="000000"/>
          <w:lang w:val="de-DE" w:eastAsia="nl-NL"/>
        </w:rPr>
        <w:t>Warum ist das Gendersternchen wichtig?</w:t>
      </w:r>
      <w:r w:rsidRPr="00A32AA3">
        <w:rPr>
          <w:rFonts w:eastAsia="Times New Roman" w:cstheme="minorHAnsi"/>
          <w:b/>
          <w:bCs/>
          <w:color w:val="000000"/>
          <w:lang w:val="de-DE" w:eastAsia="nl-NL"/>
        </w:rPr>
        <w:t xml:space="preserve"> </w:t>
      </w:r>
    </w:p>
    <w:p w14:paraId="127CBA2C" w14:textId="77777777" w:rsidR="003C4516" w:rsidRDefault="003C4516" w:rsidP="003C4516">
      <w:pPr>
        <w:rPr>
          <w:rFonts w:eastAsia="Times New Roman" w:cstheme="minorHAnsi"/>
          <w:color w:val="000000"/>
          <w:lang w:val="de-DE" w:eastAsia="nl-NL"/>
        </w:rPr>
      </w:pPr>
    </w:p>
    <w:p w14:paraId="55FED4B1" w14:textId="77777777" w:rsidR="003C4516" w:rsidRPr="00D77A7D" w:rsidRDefault="003C4516" w:rsidP="003C4516">
      <w:pPr>
        <w:rPr>
          <w:rFonts w:ascii="Calibri" w:hAnsi="Calibri" w:cs="Calibri"/>
          <w:color w:val="000000"/>
          <w:shd w:val="clear" w:color="auto" w:fill="FFFFFF"/>
          <w:lang w:val="de-DE"/>
        </w:rPr>
      </w:pPr>
      <w:r w:rsidRPr="00D77A7D">
        <w:rPr>
          <w:rFonts w:ascii="Calibri" w:hAnsi="Calibri" w:cs="Calibri"/>
          <w:color w:val="000000"/>
          <w:shd w:val="clear" w:color="auto" w:fill="FFFFFF"/>
          <w:lang w:val="de-DE"/>
        </w:rPr>
        <w:t xml:space="preserve">Die Sprache kann viel Einfluss auf unser Leben haben und </w:t>
      </w:r>
      <w:r>
        <w:rPr>
          <w:rFonts w:ascii="Calibri" w:hAnsi="Calibri" w:cs="Calibri"/>
          <w:color w:val="000000"/>
          <w:shd w:val="clear" w:color="auto" w:fill="FFFFFF"/>
          <w:lang w:val="de-DE"/>
        </w:rPr>
        <w:t xml:space="preserve">auch </w:t>
      </w:r>
      <w:r w:rsidRPr="00D77A7D">
        <w:rPr>
          <w:rFonts w:ascii="Calibri" w:hAnsi="Calibri" w:cs="Calibri"/>
          <w:color w:val="000000"/>
          <w:shd w:val="clear" w:color="auto" w:fill="FFFFFF"/>
          <w:lang w:val="de-DE"/>
        </w:rPr>
        <w:t>dazu beitragen, dass Menschen nicht gleich</w:t>
      </w:r>
      <w:r>
        <w:rPr>
          <w:rFonts w:ascii="Calibri" w:hAnsi="Calibri" w:cs="Calibri"/>
          <w:color w:val="000000"/>
          <w:shd w:val="clear" w:color="auto" w:fill="FFFFFF"/>
          <w:lang w:val="de-DE"/>
        </w:rPr>
        <w:t xml:space="preserve"> </w:t>
      </w:r>
      <w:r w:rsidRPr="00D77A7D">
        <w:rPr>
          <w:rFonts w:ascii="Calibri" w:hAnsi="Calibri" w:cs="Calibri"/>
          <w:color w:val="000000"/>
          <w:shd w:val="clear" w:color="auto" w:fill="FFFFFF"/>
          <w:lang w:val="de-DE"/>
        </w:rPr>
        <w:t xml:space="preserve">behandelt werden. In diesem Video wird erklärt, dass die Art und Weise, in der wir Sprache verwenden, </w:t>
      </w:r>
      <w:r>
        <w:rPr>
          <w:rFonts w:ascii="Calibri" w:hAnsi="Calibri" w:cs="Calibri"/>
          <w:color w:val="000000"/>
          <w:shd w:val="clear" w:color="auto" w:fill="FFFFFF"/>
          <w:lang w:val="de-DE"/>
        </w:rPr>
        <w:t xml:space="preserve">einen Einfluss darauf hat, wie wir denken: </w:t>
      </w:r>
      <w:hyperlink r:id="rId8" w:history="1">
        <w:r w:rsidRPr="003346F9">
          <w:rPr>
            <w:rStyle w:val="Hyperlink"/>
            <w:lang w:val="de-DE"/>
          </w:rPr>
          <w:t>https://www.zdf.de/kinder/logo/einfluss-von-sprache-100.html</w:t>
        </w:r>
      </w:hyperlink>
      <w:r w:rsidRPr="00D77A7D">
        <w:rPr>
          <w:rFonts w:ascii="Calibri" w:hAnsi="Calibri" w:cs="Calibri"/>
          <w:color w:val="000000"/>
          <w:shd w:val="clear" w:color="auto" w:fill="FFFFFF"/>
          <w:lang w:val="de-DE"/>
        </w:rPr>
        <w:t xml:space="preserve"> </w:t>
      </w:r>
    </w:p>
    <w:p w14:paraId="2C3278AC" w14:textId="77777777" w:rsidR="003C4516" w:rsidRDefault="003C4516" w:rsidP="003C4516">
      <w:pPr>
        <w:rPr>
          <w:rFonts w:ascii="Arial" w:hAnsi="Arial" w:cs="Arial"/>
          <w:color w:val="000000"/>
          <w:sz w:val="27"/>
          <w:szCs w:val="27"/>
          <w:shd w:val="clear" w:color="auto" w:fill="FFFFFF"/>
          <w:lang w:val="de-DE"/>
        </w:rPr>
      </w:pPr>
    </w:p>
    <w:p w14:paraId="274C2751" w14:textId="77777777" w:rsidR="003C4516" w:rsidRDefault="003C4516" w:rsidP="003C4516">
      <w:pPr>
        <w:rPr>
          <w:lang w:val="de-DE"/>
        </w:rPr>
      </w:pPr>
      <w:r w:rsidRPr="00CB0058">
        <w:rPr>
          <w:lang w:val="de-DE"/>
        </w:rPr>
        <w:t xml:space="preserve">Schaut euch das Video an und beantwortet dann die Fragen. </w:t>
      </w:r>
    </w:p>
    <w:p w14:paraId="2F8D172F" w14:textId="77777777" w:rsidR="003C4516" w:rsidRDefault="003C4516" w:rsidP="003C4516">
      <w:pPr>
        <w:rPr>
          <w:lang w:val="de-DE"/>
        </w:rPr>
      </w:pPr>
    </w:p>
    <w:p w14:paraId="0A690F32" w14:textId="37511D92" w:rsidR="003C4516" w:rsidRPr="003C4516" w:rsidRDefault="003C4516" w:rsidP="003C4516">
      <w:pPr>
        <w:pStyle w:val="Lijstalinea"/>
        <w:numPr>
          <w:ilvl w:val="0"/>
          <w:numId w:val="3"/>
        </w:numPr>
        <w:rPr>
          <w:lang w:val="de-DE"/>
        </w:rPr>
      </w:pPr>
      <w:r>
        <w:rPr>
          <w:lang w:val="de-DE"/>
        </w:rPr>
        <w:t>Was möchte Max später als Beruf haben?</w:t>
      </w:r>
    </w:p>
    <w:p w14:paraId="7B78B6B2" w14:textId="77777777" w:rsidR="003C4516" w:rsidRDefault="003C4516" w:rsidP="003C4516">
      <w:pPr>
        <w:pStyle w:val="Lijstalinea"/>
        <w:rPr>
          <w:rFonts w:eastAsia="Times New Roman" w:cstheme="minorHAnsi"/>
          <w:b/>
          <w:bCs/>
          <w:color w:val="000000"/>
          <w:lang w:val="de-DE" w:eastAsia="nl-NL"/>
        </w:rPr>
      </w:pPr>
    </w:p>
    <w:p w14:paraId="6105BA15" w14:textId="77777777" w:rsidR="003C4516" w:rsidRDefault="003C4516" w:rsidP="003C4516">
      <w:pPr>
        <w:pStyle w:val="Lijstalinea"/>
        <w:numPr>
          <w:ilvl w:val="0"/>
          <w:numId w:val="3"/>
        </w:numPr>
        <w:rPr>
          <w:lang w:val="de-DE"/>
        </w:rPr>
      </w:pPr>
      <w:r>
        <w:rPr>
          <w:lang w:val="de-DE"/>
        </w:rPr>
        <w:t>Was möchte Mia später als Beruf haben?</w:t>
      </w:r>
    </w:p>
    <w:p w14:paraId="7E2EF38A" w14:textId="77777777" w:rsidR="003C4516" w:rsidRPr="003C4516" w:rsidRDefault="003C4516" w:rsidP="003C4516">
      <w:pPr>
        <w:ind w:left="360"/>
        <w:rPr>
          <w:lang w:val="de-DE"/>
        </w:rPr>
      </w:pPr>
    </w:p>
    <w:p w14:paraId="6A41DE68" w14:textId="77777777" w:rsidR="003C4516" w:rsidRDefault="003C4516" w:rsidP="003C4516">
      <w:pPr>
        <w:pStyle w:val="Lijstalinea"/>
        <w:numPr>
          <w:ilvl w:val="0"/>
          <w:numId w:val="3"/>
        </w:numPr>
        <w:rPr>
          <w:lang w:val="de-DE"/>
        </w:rPr>
      </w:pPr>
      <w:r>
        <w:rPr>
          <w:lang w:val="de-DE"/>
        </w:rPr>
        <w:t>Wo beziehen Max und Mia ihre Vorbilder?</w:t>
      </w:r>
    </w:p>
    <w:p w14:paraId="5EC0F8B9" w14:textId="77777777" w:rsidR="003C4516" w:rsidRDefault="003C4516" w:rsidP="003C4516">
      <w:pPr>
        <w:pStyle w:val="Lijstalinea"/>
        <w:rPr>
          <w:lang w:val="de-DE"/>
        </w:rPr>
      </w:pPr>
    </w:p>
    <w:p w14:paraId="3F701B9F" w14:textId="53A246BE" w:rsidR="003C4516" w:rsidRPr="003C4516" w:rsidRDefault="003C4516" w:rsidP="003C4516">
      <w:pPr>
        <w:pStyle w:val="Lijstalinea"/>
        <w:numPr>
          <w:ilvl w:val="0"/>
          <w:numId w:val="2"/>
        </w:numPr>
        <w:rPr>
          <w:lang w:val="de-DE"/>
        </w:rPr>
      </w:pPr>
      <w:r w:rsidRPr="001B54F7">
        <w:rPr>
          <w:rFonts w:eastAsia="Times New Roman" w:cstheme="minorHAnsi"/>
          <w:color w:val="000000"/>
          <w:lang w:val="de-DE" w:eastAsia="nl-NL"/>
        </w:rPr>
        <w:t>Erklärt</w:t>
      </w:r>
      <w:r>
        <w:rPr>
          <w:rFonts w:eastAsia="Times New Roman" w:cstheme="minorHAnsi"/>
          <w:color w:val="000000"/>
          <w:lang w:val="de-DE" w:eastAsia="nl-NL"/>
        </w:rPr>
        <w:t xml:space="preserve"> jetzt</w:t>
      </w:r>
      <w:r w:rsidRPr="001B54F7">
        <w:rPr>
          <w:rFonts w:eastAsia="Times New Roman" w:cstheme="minorHAnsi"/>
          <w:color w:val="000000"/>
          <w:lang w:val="de-DE" w:eastAsia="nl-NL"/>
        </w:rPr>
        <w:t xml:space="preserve"> in eigenen Worten, w</w:t>
      </w:r>
      <w:r>
        <w:rPr>
          <w:rFonts w:eastAsia="Times New Roman" w:cstheme="minorHAnsi"/>
          <w:color w:val="000000"/>
          <w:lang w:val="de-DE" w:eastAsia="nl-NL"/>
        </w:rPr>
        <w:t>ieso Max und Mia so viele gute Berufsideen einfach entgehen (</w:t>
      </w:r>
      <w:proofErr w:type="spellStart"/>
      <w:r>
        <w:rPr>
          <w:rFonts w:eastAsia="Times New Roman" w:cstheme="minorHAnsi"/>
          <w:color w:val="000000"/>
          <w:lang w:val="de-DE" w:eastAsia="nl-NL"/>
        </w:rPr>
        <w:t>ontgaan</w:t>
      </w:r>
      <w:proofErr w:type="spellEnd"/>
      <w:r>
        <w:rPr>
          <w:rFonts w:eastAsia="Times New Roman" w:cstheme="minorHAnsi"/>
          <w:color w:val="000000"/>
          <w:lang w:val="de-DE" w:eastAsia="nl-NL"/>
        </w:rPr>
        <w:t>).</w:t>
      </w:r>
    </w:p>
    <w:p w14:paraId="1380B70D" w14:textId="77777777" w:rsidR="003C4516" w:rsidRPr="003C4516" w:rsidRDefault="003C4516" w:rsidP="003C4516">
      <w:pPr>
        <w:pStyle w:val="Lijstalinea"/>
        <w:rPr>
          <w:lang w:val="de-DE"/>
        </w:rPr>
      </w:pPr>
    </w:p>
    <w:p w14:paraId="4AE07149" w14:textId="77777777" w:rsidR="003C4516" w:rsidRDefault="003C4516" w:rsidP="003C4516">
      <w:pPr>
        <w:rPr>
          <w:rFonts w:eastAsia="Times New Roman" w:cstheme="minorHAnsi"/>
          <w:color w:val="000000"/>
          <w:lang w:val="de-DE" w:eastAsia="nl-NL"/>
        </w:rPr>
      </w:pPr>
    </w:p>
    <w:p w14:paraId="1F66E526" w14:textId="77777777" w:rsidR="003C4516" w:rsidRDefault="003C4516" w:rsidP="003C4516">
      <w:pPr>
        <w:rPr>
          <w:rFonts w:ascii="Calibri" w:hAnsi="Calibri" w:cs="Calibri"/>
          <w:b/>
          <w:bCs/>
          <w:color w:val="000000"/>
          <w:lang w:val="de-DE"/>
        </w:rPr>
      </w:pPr>
      <w:r w:rsidRPr="00CB0058">
        <w:rPr>
          <w:rFonts w:ascii="Calibri" w:hAnsi="Calibri" w:cs="Calibri"/>
          <w:b/>
          <w:bCs/>
          <w:color w:val="000000"/>
          <w:lang w:val="de-DE"/>
        </w:rPr>
        <w:t>3.</w:t>
      </w:r>
      <w:r>
        <w:rPr>
          <w:rFonts w:ascii="Calibri" w:hAnsi="Calibri" w:cs="Calibri"/>
          <w:b/>
          <w:bCs/>
          <w:color w:val="000000"/>
          <w:lang w:val="de-DE"/>
        </w:rPr>
        <w:t xml:space="preserve"> Gendersternchen: ja oder nein?</w:t>
      </w:r>
    </w:p>
    <w:p w14:paraId="49719E4C" w14:textId="77777777" w:rsidR="003C4516" w:rsidRDefault="003C4516" w:rsidP="003C4516">
      <w:pPr>
        <w:rPr>
          <w:rFonts w:eastAsia="Times New Roman" w:cstheme="minorHAnsi"/>
          <w:color w:val="000000"/>
          <w:lang w:val="de-DE" w:eastAsia="nl-NL"/>
        </w:rPr>
      </w:pPr>
    </w:p>
    <w:p w14:paraId="26D2ABFE" w14:textId="77777777" w:rsidR="003C4516" w:rsidRDefault="003C4516" w:rsidP="003C4516">
      <w:pPr>
        <w:rPr>
          <w:rFonts w:eastAsia="Times New Roman" w:cstheme="minorHAnsi"/>
          <w:color w:val="000000"/>
          <w:lang w:val="de-DE" w:eastAsia="nl-NL"/>
        </w:rPr>
      </w:pPr>
      <w:r w:rsidRPr="00BF1C0F">
        <w:rPr>
          <w:rFonts w:eastAsia="Times New Roman" w:cstheme="minorHAnsi"/>
          <w:color w:val="000000"/>
          <w:lang w:val="de-DE" w:eastAsia="nl-NL"/>
        </w:rPr>
        <w:t>Du hast jetzt im Frühstücksei</w:t>
      </w:r>
      <w:r>
        <w:rPr>
          <w:rFonts w:eastAsia="Times New Roman" w:cstheme="minorHAnsi"/>
          <w:color w:val="000000"/>
          <w:lang w:val="de-DE" w:eastAsia="nl-NL"/>
        </w:rPr>
        <w:t xml:space="preserve"> gelesen, was das Gendersternchen ist. Es gibt nicht nur Befürworter*innen des Gendersternchens, sondern auch Kritiker*innen.</w:t>
      </w:r>
    </w:p>
    <w:p w14:paraId="7B1CF5B4" w14:textId="77777777" w:rsidR="003C4516" w:rsidRDefault="003C4516" w:rsidP="003C4516">
      <w:pPr>
        <w:rPr>
          <w:rFonts w:eastAsia="Times New Roman" w:cstheme="minorHAnsi"/>
          <w:color w:val="000000"/>
          <w:lang w:val="de-DE" w:eastAsia="nl-NL"/>
        </w:rPr>
      </w:pPr>
    </w:p>
    <w:p w14:paraId="210AF0B4" w14:textId="77777777" w:rsidR="003C4516" w:rsidRDefault="003C4516" w:rsidP="003C4516">
      <w:pPr>
        <w:pStyle w:val="Lijstalinea"/>
        <w:numPr>
          <w:ilvl w:val="0"/>
          <w:numId w:val="3"/>
        </w:numPr>
        <w:rPr>
          <w:rFonts w:eastAsia="Times New Roman" w:cstheme="minorHAnsi"/>
          <w:color w:val="000000"/>
          <w:lang w:val="de-DE" w:eastAsia="nl-NL"/>
        </w:rPr>
      </w:pPr>
      <w:r>
        <w:rPr>
          <w:rFonts w:eastAsia="Times New Roman" w:cstheme="minorHAnsi"/>
          <w:color w:val="000000"/>
          <w:lang w:val="de-DE" w:eastAsia="nl-NL"/>
        </w:rPr>
        <w:t>Was könnten Nachteile von der Nutzung des Gendersternchens sein?</w:t>
      </w:r>
    </w:p>
    <w:p w14:paraId="755FEFB1" w14:textId="77777777" w:rsidR="003C4516" w:rsidRDefault="003C4516" w:rsidP="003C4516">
      <w:pPr>
        <w:rPr>
          <w:rFonts w:eastAsia="Times New Roman" w:cstheme="minorHAnsi"/>
          <w:color w:val="000000"/>
          <w:lang w:val="de-DE" w:eastAsia="nl-NL"/>
        </w:rPr>
      </w:pPr>
    </w:p>
    <w:p w14:paraId="7C7B505C" w14:textId="77777777" w:rsidR="003C4516" w:rsidRDefault="003C4516" w:rsidP="003C4516">
      <w:pPr>
        <w:pStyle w:val="Lijstalinea"/>
        <w:numPr>
          <w:ilvl w:val="0"/>
          <w:numId w:val="1"/>
        </w:numPr>
        <w:rPr>
          <w:rFonts w:eastAsia="Times New Roman" w:cstheme="minorHAnsi"/>
          <w:color w:val="000000"/>
          <w:lang w:val="de-DE" w:eastAsia="nl-NL"/>
        </w:rPr>
      </w:pPr>
      <w:r w:rsidRPr="00BF1C0F">
        <w:rPr>
          <w:rFonts w:eastAsia="Times New Roman" w:cstheme="minorHAnsi"/>
          <w:color w:val="000000"/>
          <w:lang w:val="de-DE" w:eastAsia="nl-NL"/>
        </w:rPr>
        <w:t xml:space="preserve">Was </w:t>
      </w:r>
      <w:r>
        <w:rPr>
          <w:rFonts w:eastAsia="Times New Roman" w:cstheme="minorHAnsi"/>
          <w:color w:val="000000"/>
          <w:lang w:val="de-DE" w:eastAsia="nl-NL"/>
        </w:rPr>
        <w:t>meint ihr: müssen die Deutschen immer das Gendersternchen benutzen? Wieso oder wieso nicht?</w:t>
      </w:r>
      <w:r w:rsidRPr="00BF1C0F">
        <w:rPr>
          <w:rFonts w:eastAsia="Times New Roman" w:cstheme="minorHAnsi"/>
          <w:color w:val="000000"/>
          <w:lang w:val="de-DE" w:eastAsia="nl-NL"/>
        </w:rPr>
        <w:t xml:space="preserve"> Diskutiert miteinander.</w:t>
      </w:r>
    </w:p>
    <w:p w14:paraId="62757971" w14:textId="77777777" w:rsidR="003C4516" w:rsidRPr="00A32AA3" w:rsidRDefault="003C4516" w:rsidP="003C4516">
      <w:pPr>
        <w:rPr>
          <w:rFonts w:ascii="Times New Roman" w:hAnsi="Times New Roman" w:cs="Times New Roman"/>
          <w:lang w:val="de-DE"/>
        </w:rPr>
      </w:pPr>
    </w:p>
    <w:p w14:paraId="4FC0D425" w14:textId="77777777" w:rsidR="003C4516" w:rsidRPr="00CB0058" w:rsidRDefault="003C4516" w:rsidP="003C4516">
      <w:pPr>
        <w:rPr>
          <w:rFonts w:ascii="Times New Roman" w:hAnsi="Times New Roman" w:cs="Times New Roman"/>
          <w:lang w:val="de-DE"/>
        </w:rPr>
      </w:pPr>
    </w:p>
    <w:p w14:paraId="33975F17" w14:textId="77777777" w:rsidR="003C4516" w:rsidRDefault="003C4516" w:rsidP="003C4516">
      <w:pPr>
        <w:rPr>
          <w:rFonts w:ascii="Calibri" w:hAnsi="Calibri" w:cs="Calibri"/>
          <w:i/>
          <w:iCs/>
          <w:color w:val="000000"/>
          <w:lang w:val="de-DE"/>
        </w:rPr>
      </w:pPr>
      <w:r>
        <w:rPr>
          <w:rFonts w:ascii="Calibri" w:hAnsi="Calibri" w:cs="Calibri"/>
          <w:i/>
          <w:iCs/>
          <w:color w:val="000000"/>
          <w:lang w:val="de-DE"/>
        </w:rPr>
        <w:t>Noch mehr zum Gendersternchen? Schaut euch dieses (etwas längere) Video an und diskutiert in der Klasse: Sollte man im Niederländischen auch etwas an der Sprache</w:t>
      </w:r>
      <w:r w:rsidRPr="00946519">
        <w:rPr>
          <w:rFonts w:ascii="Calibri" w:hAnsi="Calibri" w:cs="Calibri"/>
          <w:i/>
          <w:iCs/>
          <w:color w:val="000000"/>
          <w:lang w:val="de-DE"/>
        </w:rPr>
        <w:t xml:space="preserve"> </w:t>
      </w:r>
      <w:r>
        <w:rPr>
          <w:rFonts w:ascii="Calibri" w:hAnsi="Calibri" w:cs="Calibri"/>
          <w:i/>
          <w:iCs/>
          <w:color w:val="000000"/>
          <w:lang w:val="de-DE"/>
        </w:rPr>
        <w:t xml:space="preserve">ändern? </w:t>
      </w:r>
    </w:p>
    <w:p w14:paraId="5127D26A" w14:textId="77777777" w:rsidR="003C4516" w:rsidRPr="00946519" w:rsidRDefault="003C4516" w:rsidP="003C4516">
      <w:pPr>
        <w:rPr>
          <w:lang w:val="de-DE"/>
        </w:rPr>
      </w:pPr>
      <w:r>
        <w:rPr>
          <w:rFonts w:ascii="Calibri" w:hAnsi="Calibri" w:cs="Calibri"/>
          <w:i/>
          <w:iCs/>
          <w:color w:val="000000"/>
          <w:lang w:val="de-DE"/>
        </w:rPr>
        <w:br/>
      </w:r>
      <w:hyperlink r:id="rId9" w:history="1">
        <w:r w:rsidRPr="004A5741">
          <w:rPr>
            <w:rStyle w:val="Hyperlink"/>
            <w:rFonts w:ascii="Calibri" w:hAnsi="Calibri" w:cs="Calibri"/>
            <w:lang w:val="de-DE"/>
          </w:rPr>
          <w:t>https://www.youtube.com/watch?v=YZY3m5GfSxg</w:t>
        </w:r>
      </w:hyperlink>
    </w:p>
    <w:p w14:paraId="7FC01D45" w14:textId="77777777" w:rsidR="003C4516" w:rsidRPr="00CB0058" w:rsidRDefault="003C4516" w:rsidP="003C4516">
      <w:pPr>
        <w:rPr>
          <w:rFonts w:ascii="Calibri" w:hAnsi="Calibri" w:cs="Calibri"/>
          <w:i/>
          <w:iCs/>
          <w:color w:val="000000"/>
          <w:lang w:val="de-DE"/>
        </w:rPr>
      </w:pPr>
    </w:p>
    <w:p w14:paraId="082FEE6F" w14:textId="77777777" w:rsidR="003C4516" w:rsidRPr="00E14EDD" w:rsidRDefault="003C4516" w:rsidP="003C4516">
      <w:pPr>
        <w:rPr>
          <w:lang w:val="de-DE"/>
        </w:rPr>
      </w:pPr>
    </w:p>
    <w:p w14:paraId="41C06E9A" w14:textId="77777777" w:rsidR="003C4516" w:rsidRPr="003C4516" w:rsidRDefault="003C4516">
      <w:pPr>
        <w:rPr>
          <w:lang w:val="de-DE"/>
        </w:rPr>
      </w:pPr>
    </w:p>
    <w:sectPr w:rsidR="003C4516" w:rsidRPr="003C4516" w:rsidSect="00824D09">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81BEB" w14:textId="77777777" w:rsidR="001136F6" w:rsidRDefault="001136F6" w:rsidP="001136F6">
      <w:r>
        <w:separator/>
      </w:r>
    </w:p>
  </w:endnote>
  <w:endnote w:type="continuationSeparator" w:id="0">
    <w:p w14:paraId="7B147449" w14:textId="77777777" w:rsidR="001136F6" w:rsidRDefault="001136F6" w:rsidP="0011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38486"/>
      <w:docPartObj>
        <w:docPartGallery w:val="Page Numbers (Bottom of Page)"/>
        <w:docPartUnique/>
      </w:docPartObj>
    </w:sdtPr>
    <w:sdtEndPr/>
    <w:sdtContent>
      <w:p w14:paraId="5DD8044C" w14:textId="77777777" w:rsidR="00881DE5" w:rsidRDefault="001136F6">
        <w:pPr>
          <w:pStyle w:val="Voettekst"/>
          <w:jc w:val="center"/>
        </w:pPr>
        <w:r>
          <w:fldChar w:fldCharType="begin"/>
        </w:r>
        <w:r>
          <w:instrText>PAGE   \* MERGEFORMAT</w:instrText>
        </w:r>
        <w:r>
          <w:fldChar w:fldCharType="separate"/>
        </w:r>
        <w:r>
          <w:rPr>
            <w:lang w:val="nl-NL"/>
          </w:rPr>
          <w:t>2</w:t>
        </w:r>
        <w:r>
          <w:fldChar w:fldCharType="end"/>
        </w:r>
      </w:p>
    </w:sdtContent>
  </w:sdt>
  <w:p w14:paraId="4329B62B" w14:textId="77777777" w:rsidR="00881DE5" w:rsidRDefault="00F73D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75D8B" w14:textId="77777777" w:rsidR="001136F6" w:rsidRDefault="001136F6" w:rsidP="001136F6">
      <w:r>
        <w:separator/>
      </w:r>
    </w:p>
  </w:footnote>
  <w:footnote w:type="continuationSeparator" w:id="0">
    <w:p w14:paraId="501EA728" w14:textId="77777777" w:rsidR="001136F6" w:rsidRDefault="001136F6" w:rsidP="00113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DC2D" w14:textId="77777777" w:rsidR="009862B4" w:rsidRDefault="001136F6" w:rsidP="009862B4">
    <w:pPr>
      <w:pStyle w:val="Plattetekst"/>
      <w:spacing w:line="12" w:lineRule="auto"/>
      <w:rPr>
        <w:sz w:val="20"/>
      </w:rPr>
    </w:pPr>
    <w:r>
      <w:rPr>
        <w:noProof/>
        <w:lang w:val="nl-NL" w:eastAsia="nl-NL" w:bidi="ar-SA"/>
      </w:rPr>
      <w:drawing>
        <wp:anchor distT="0" distB="0" distL="0" distR="0" simplePos="0" relativeHeight="251660288" behindDoc="1" locked="0" layoutInCell="1" allowOverlap="1" wp14:anchorId="20B3D648" wp14:editId="2E30479F">
          <wp:simplePos x="0" y="0"/>
          <wp:positionH relativeFrom="page">
            <wp:posOffset>6050915</wp:posOffset>
          </wp:positionH>
          <wp:positionV relativeFrom="page">
            <wp:posOffset>127000</wp:posOffset>
          </wp:positionV>
          <wp:extent cx="1351915" cy="586105"/>
          <wp:effectExtent l="0" t="0" r="635" b="4445"/>
          <wp:wrapNone/>
          <wp:docPr id="7" name="Picture 1" descr="Afbeelding met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586105"/>
                  </a:xfrm>
                  <a:prstGeom prst="rect">
                    <a:avLst/>
                  </a:prstGeom>
                  <a:noFill/>
                </pic:spPr>
              </pic:pic>
            </a:graphicData>
          </a:graphic>
          <wp14:sizeRelH relativeFrom="page">
            <wp14:pctWidth>0</wp14:pctWidth>
          </wp14:sizeRelH>
          <wp14:sizeRelV relativeFrom="page">
            <wp14:pctHeight>0</wp14:pctHeight>
          </wp14:sizeRelV>
        </wp:anchor>
      </w:drawing>
    </w:r>
  </w:p>
  <w:p w14:paraId="66258888" w14:textId="77777777" w:rsidR="009862B4" w:rsidRDefault="001136F6" w:rsidP="00E0795C">
    <w:pPr>
      <w:pStyle w:val="Koptekst"/>
      <w:tabs>
        <w:tab w:val="clear" w:pos="4536"/>
        <w:tab w:val="clear" w:pos="9072"/>
        <w:tab w:val="center" w:pos="4514"/>
        <w:tab w:val="left" w:pos="5235"/>
      </w:tabs>
    </w:pPr>
    <w:r>
      <w:rPr>
        <w:noProof/>
        <w:lang w:val="nl-NL" w:eastAsia="nl-NL"/>
      </w:rPr>
      <mc:AlternateContent>
        <mc:Choice Requires="wps">
          <w:drawing>
            <wp:anchor distT="0" distB="0" distL="114300" distR="114300" simplePos="0" relativeHeight="251659264" behindDoc="1" locked="0" layoutInCell="1" allowOverlap="1" wp14:anchorId="0D3872D6" wp14:editId="499A2793">
              <wp:simplePos x="0" y="0"/>
              <wp:positionH relativeFrom="page">
                <wp:posOffset>2842733</wp:posOffset>
              </wp:positionH>
              <wp:positionV relativeFrom="page">
                <wp:posOffset>476250</wp:posOffset>
              </wp:positionV>
              <wp:extent cx="2667000" cy="237490"/>
              <wp:effectExtent l="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8BB45" w14:textId="67D7932D" w:rsidR="009862B4" w:rsidRDefault="001136F6" w:rsidP="009862B4">
                          <w:pPr>
                            <w:pStyle w:val="Platteteks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37: </w:t>
                          </w:r>
                          <w:proofErr w:type="spellStart"/>
                          <w:r>
                            <w:rPr>
                              <w:rFonts w:ascii="Calibri" w:hAnsi="Calibri"/>
                            </w:rPr>
                            <w:t>Arbeitsblatt</w:t>
                          </w:r>
                          <w:proofErr w:type="spellEnd"/>
                        </w:p>
                        <w:p w14:paraId="1A852AC6" w14:textId="77777777" w:rsidR="00FE7A14" w:rsidRDefault="00F73D8B" w:rsidP="009862B4">
                          <w:pPr>
                            <w:pStyle w:val="Plattetekst"/>
                            <w:spacing w:line="245" w:lineRule="exact"/>
                            <w:ind w:left="20"/>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872D6" id="_x0000_t202" coordsize="21600,21600" o:spt="202" path="m,l,21600r21600,l21600,xe">
              <v:stroke joinstyle="miter"/>
              <v:path gradientshapeok="t" o:connecttype="rect"/>
            </v:shapetype>
            <v:shape id="Text Box 5" o:spid="_x0000_s1026" type="#_x0000_t202" style="position:absolute;margin-left:223.85pt;margin-top:37.5pt;width:210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" filled="f" stroked="f">
              <v:textbox inset="0,0,0,0">
                <w:txbxContent>
                  <w:p w14:paraId="6A88BB45" w14:textId="67D7932D" w:rsidR="009862B4" w:rsidRDefault="001136F6" w:rsidP="009862B4">
                    <w:pPr>
                      <w:pStyle w:val="Platteteks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37: </w:t>
                    </w:r>
                    <w:proofErr w:type="spellStart"/>
                    <w:r>
                      <w:rPr>
                        <w:rFonts w:ascii="Calibri" w:hAnsi="Calibri"/>
                      </w:rPr>
                      <w:t>Arbeitsblatt</w:t>
                    </w:r>
                    <w:proofErr w:type="spellEnd"/>
                  </w:p>
                  <w:p w14:paraId="1A852AC6" w14:textId="77777777" w:rsidR="00FE7A14" w:rsidRDefault="00F73D8B" w:rsidP="009862B4">
                    <w:pPr>
                      <w:pStyle w:val="Plattetekst"/>
                      <w:spacing w:line="245" w:lineRule="exact"/>
                      <w:ind w:left="20"/>
                      <w:rPr>
                        <w:rFonts w:ascii="Calibri" w:hAnsi="Calibri"/>
                      </w:rPr>
                    </w:pPr>
                  </w:p>
                </w:txbxContent>
              </v:textbox>
              <w10:wrap anchorx="page" anchory="page"/>
            </v:shape>
          </w:pict>
        </mc:Fallback>
      </mc:AlternateContent>
    </w:r>
    <w:r>
      <w:tab/>
    </w:r>
  </w:p>
  <w:p w14:paraId="48F3C69C" w14:textId="77777777" w:rsidR="009862B4" w:rsidRDefault="00F73D8B" w:rsidP="009862B4">
    <w:pPr>
      <w:pStyle w:val="Koptekst"/>
    </w:pPr>
  </w:p>
  <w:p w14:paraId="4B173C84" w14:textId="77777777" w:rsidR="009862B4" w:rsidRDefault="00F73D8B" w:rsidP="009862B4">
    <w:pPr>
      <w:pStyle w:val="Koptekst"/>
    </w:pPr>
  </w:p>
  <w:p w14:paraId="557978BB" w14:textId="77777777" w:rsidR="009862B4" w:rsidRDefault="00F73D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2007E"/>
    <w:multiLevelType w:val="hybridMultilevel"/>
    <w:tmpl w:val="A2BECEC0"/>
    <w:lvl w:ilvl="0" w:tplc="2000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E6AC8"/>
    <w:multiLevelType w:val="hybridMultilevel"/>
    <w:tmpl w:val="7B78223C"/>
    <w:lvl w:ilvl="0" w:tplc="2000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5F5425"/>
    <w:multiLevelType w:val="hybridMultilevel"/>
    <w:tmpl w:val="B762BA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16"/>
    <w:rsid w:val="000D008F"/>
    <w:rsid w:val="001136F6"/>
    <w:rsid w:val="003C4516"/>
    <w:rsid w:val="0096791F"/>
    <w:rsid w:val="00F73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DBBAB"/>
  <w15:chartTrackingRefBased/>
  <w15:docId w15:val="{0E8EBA69-A5A3-492D-BEC0-6EDD3978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516"/>
    <w:pPr>
      <w:spacing w:after="0" w:line="240" w:lineRule="auto"/>
    </w:pPr>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4516"/>
    <w:rPr>
      <w:color w:val="0000FF"/>
      <w:u w:val="single"/>
    </w:rPr>
  </w:style>
  <w:style w:type="paragraph" w:styleId="Lijstalinea">
    <w:name w:val="List Paragraph"/>
    <w:basedOn w:val="Standaard"/>
    <w:uiPriority w:val="34"/>
    <w:qFormat/>
    <w:rsid w:val="003C4516"/>
    <w:pPr>
      <w:ind w:left="720"/>
      <w:contextualSpacing/>
    </w:pPr>
  </w:style>
  <w:style w:type="paragraph" w:styleId="Koptekst">
    <w:name w:val="header"/>
    <w:basedOn w:val="Standaard"/>
    <w:link w:val="KoptekstChar"/>
    <w:uiPriority w:val="99"/>
    <w:unhideWhenUsed/>
    <w:rsid w:val="003C4516"/>
    <w:pPr>
      <w:tabs>
        <w:tab w:val="center" w:pos="4536"/>
        <w:tab w:val="right" w:pos="9072"/>
      </w:tabs>
    </w:pPr>
  </w:style>
  <w:style w:type="character" w:customStyle="1" w:styleId="KoptekstChar">
    <w:name w:val="Koptekst Char"/>
    <w:basedOn w:val="Standaardalinea-lettertype"/>
    <w:link w:val="Koptekst"/>
    <w:uiPriority w:val="99"/>
    <w:rsid w:val="003C4516"/>
    <w:rPr>
      <w:sz w:val="24"/>
      <w:szCs w:val="24"/>
      <w:lang w:val="en-GB"/>
    </w:rPr>
  </w:style>
  <w:style w:type="paragraph" w:styleId="Voettekst">
    <w:name w:val="footer"/>
    <w:basedOn w:val="Standaard"/>
    <w:link w:val="VoettekstChar"/>
    <w:uiPriority w:val="99"/>
    <w:unhideWhenUsed/>
    <w:rsid w:val="003C4516"/>
    <w:pPr>
      <w:tabs>
        <w:tab w:val="center" w:pos="4536"/>
        <w:tab w:val="right" w:pos="9072"/>
      </w:tabs>
    </w:pPr>
  </w:style>
  <w:style w:type="character" w:customStyle="1" w:styleId="VoettekstChar">
    <w:name w:val="Voettekst Char"/>
    <w:basedOn w:val="Standaardalinea-lettertype"/>
    <w:link w:val="Voettekst"/>
    <w:uiPriority w:val="99"/>
    <w:rsid w:val="003C4516"/>
    <w:rPr>
      <w:sz w:val="24"/>
      <w:szCs w:val="24"/>
      <w:lang w:val="en-GB"/>
    </w:rPr>
  </w:style>
  <w:style w:type="paragraph" w:styleId="Plattetekst">
    <w:name w:val="Body Text"/>
    <w:basedOn w:val="Standaard"/>
    <w:link w:val="PlattetekstChar"/>
    <w:uiPriority w:val="1"/>
    <w:semiHidden/>
    <w:unhideWhenUsed/>
    <w:qFormat/>
    <w:rsid w:val="003C4516"/>
    <w:pPr>
      <w:widowControl w:val="0"/>
      <w:autoSpaceDE w:val="0"/>
      <w:autoSpaceDN w:val="0"/>
    </w:pPr>
    <w:rPr>
      <w:rFonts w:ascii="Arial" w:eastAsia="Arial" w:hAnsi="Arial" w:cs="Arial"/>
      <w:sz w:val="22"/>
      <w:szCs w:val="22"/>
      <w:lang w:val="en-US" w:bidi="en-US"/>
    </w:rPr>
  </w:style>
  <w:style w:type="character" w:customStyle="1" w:styleId="PlattetekstChar">
    <w:name w:val="Platte tekst Char"/>
    <w:basedOn w:val="Standaardalinea-lettertype"/>
    <w:link w:val="Plattetekst"/>
    <w:uiPriority w:val="1"/>
    <w:semiHidden/>
    <w:rsid w:val="003C4516"/>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f.de/kinder/logo/einfluss-von-sprache-1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YZY3m5GfSx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452</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Hakvoort</dc:creator>
  <cp:keywords/>
  <dc:description/>
  <cp:lastModifiedBy>Eline Hakvoort</cp:lastModifiedBy>
  <cp:revision>4</cp:revision>
  <cp:lastPrinted>2020-09-07T19:18:00Z</cp:lastPrinted>
  <dcterms:created xsi:type="dcterms:W3CDTF">2020-09-07T18:54:00Z</dcterms:created>
  <dcterms:modified xsi:type="dcterms:W3CDTF">2020-09-07T19:18:00Z</dcterms:modified>
</cp:coreProperties>
</file>