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13C" w:rsidRPr="0062520D" w:rsidRDefault="0097213C" w:rsidP="0097213C">
      <w:pPr>
        <w:rPr>
          <w:b/>
          <w:color w:val="4F81BD" w:themeColor="accent1"/>
          <w:sz w:val="28"/>
          <w:lang w:val="de-DE"/>
        </w:rPr>
      </w:pPr>
      <w:r w:rsidRPr="0062520D">
        <w:rPr>
          <w:b/>
          <w:color w:val="4F81BD" w:themeColor="accent1"/>
          <w:sz w:val="28"/>
          <w:lang w:val="de-DE"/>
        </w:rPr>
        <w:t xml:space="preserve">Frühstücksei Woche 25: Helmut Kohl - Antwortblatt </w:t>
      </w:r>
    </w:p>
    <w:p w:rsidR="0097213C" w:rsidRDefault="0097213C" w:rsidP="0097213C">
      <w:pPr>
        <w:rPr>
          <w:lang w:val="de-DE"/>
        </w:rPr>
      </w:pPr>
    </w:p>
    <w:p w:rsidR="0097213C" w:rsidRPr="00A60A4A" w:rsidRDefault="0097213C" w:rsidP="0097213C">
      <w:pPr>
        <w:pStyle w:val="ListParagraph"/>
        <w:numPr>
          <w:ilvl w:val="0"/>
          <w:numId w:val="3"/>
        </w:numPr>
        <w:rPr>
          <w:b/>
          <w:lang w:val="de-DE"/>
        </w:rPr>
      </w:pPr>
      <w:r w:rsidRPr="00A60A4A">
        <w:rPr>
          <w:b/>
          <w:lang w:val="de-DE"/>
        </w:rPr>
        <w:t xml:space="preserve">Bundeskanzler Helmut Kohl </w:t>
      </w:r>
    </w:p>
    <w:p w:rsidR="0097213C" w:rsidRDefault="0097213C" w:rsidP="0097213C">
      <w:pPr>
        <w:pStyle w:val="ListParagraph"/>
        <w:rPr>
          <w:lang w:val="de-DE"/>
        </w:rPr>
      </w:pPr>
      <w:r>
        <w:rPr>
          <w:lang w:val="de-DE"/>
        </w:rPr>
        <w:t xml:space="preserve">Nach dem Tod des  „Kanzlers der Einheit“ wird in den Medien momentan viel über Helmut Kohl gesprochen. Was wisst ihr eigentlich über ihn und über  „seine Ära“?  </w:t>
      </w:r>
    </w:p>
    <w:p w:rsidR="0097213C" w:rsidRDefault="0097213C" w:rsidP="0097213C">
      <w:pPr>
        <w:pStyle w:val="ListParagraph"/>
        <w:rPr>
          <w:lang w:val="de-DE"/>
        </w:rPr>
      </w:pPr>
    </w:p>
    <w:p w:rsidR="0097213C" w:rsidRDefault="0097213C" w:rsidP="0097213C">
      <w:pPr>
        <w:pStyle w:val="ListParagraph"/>
        <w:numPr>
          <w:ilvl w:val="0"/>
          <w:numId w:val="1"/>
        </w:numPr>
        <w:rPr>
          <w:lang w:val="de-DE"/>
        </w:rPr>
      </w:pPr>
      <w:r>
        <w:rPr>
          <w:lang w:val="de-DE"/>
        </w:rPr>
        <w:t xml:space="preserve">Was bedeutet das Wort “Ära“? </w:t>
      </w:r>
    </w:p>
    <w:p w:rsidR="0097213C" w:rsidRDefault="0097213C" w:rsidP="0097213C">
      <w:pPr>
        <w:pStyle w:val="ListParagraph"/>
        <w:numPr>
          <w:ilvl w:val="1"/>
          <w:numId w:val="1"/>
        </w:numPr>
        <w:rPr>
          <w:lang w:val="de-DE"/>
        </w:rPr>
      </w:pPr>
      <w:r>
        <w:rPr>
          <w:lang w:val="de-DE"/>
        </w:rPr>
        <w:t>NL: „</w:t>
      </w:r>
      <w:proofErr w:type="spellStart"/>
      <w:r>
        <w:rPr>
          <w:lang w:val="de-DE"/>
        </w:rPr>
        <w:t>tijdperk</w:t>
      </w:r>
      <w:proofErr w:type="spellEnd"/>
      <w:r>
        <w:rPr>
          <w:lang w:val="de-DE"/>
        </w:rPr>
        <w:t xml:space="preserve">“ </w:t>
      </w:r>
    </w:p>
    <w:p w:rsidR="0097213C" w:rsidRDefault="0097213C" w:rsidP="0097213C">
      <w:pPr>
        <w:pStyle w:val="ListParagraph"/>
        <w:numPr>
          <w:ilvl w:val="0"/>
          <w:numId w:val="1"/>
        </w:numPr>
        <w:rPr>
          <w:lang w:val="de-DE"/>
        </w:rPr>
      </w:pPr>
      <w:r>
        <w:rPr>
          <w:lang w:val="de-DE"/>
        </w:rPr>
        <w:t>Wann war Helmut Kohl Kanzler?</w:t>
      </w:r>
    </w:p>
    <w:p w:rsidR="0097213C" w:rsidRPr="000350A3" w:rsidRDefault="0097213C" w:rsidP="0097213C">
      <w:pPr>
        <w:pStyle w:val="ListParagraph"/>
        <w:numPr>
          <w:ilvl w:val="1"/>
          <w:numId w:val="1"/>
        </w:numPr>
        <w:rPr>
          <w:i/>
          <w:lang w:val="de-DE"/>
        </w:rPr>
      </w:pPr>
      <w:r w:rsidRPr="000350A3">
        <w:rPr>
          <w:i/>
          <w:lang w:val="de-DE"/>
        </w:rPr>
        <w:t xml:space="preserve">Von 1982 bis 1998 </w:t>
      </w:r>
    </w:p>
    <w:p w:rsidR="0097213C" w:rsidRDefault="0097213C" w:rsidP="0097213C">
      <w:pPr>
        <w:pStyle w:val="ListParagraph"/>
        <w:numPr>
          <w:ilvl w:val="0"/>
          <w:numId w:val="1"/>
        </w:numPr>
        <w:rPr>
          <w:lang w:val="de-DE"/>
        </w:rPr>
      </w:pPr>
      <w:r>
        <w:rPr>
          <w:lang w:val="de-DE"/>
        </w:rPr>
        <w:t xml:space="preserve">Zu welcher Partei gehörte er? </w:t>
      </w:r>
    </w:p>
    <w:p w:rsidR="0097213C" w:rsidRPr="000350A3" w:rsidRDefault="0097213C" w:rsidP="0097213C">
      <w:pPr>
        <w:pStyle w:val="ListParagraph"/>
        <w:numPr>
          <w:ilvl w:val="1"/>
          <w:numId w:val="1"/>
        </w:numPr>
        <w:rPr>
          <w:i/>
          <w:lang w:val="de-DE"/>
        </w:rPr>
      </w:pPr>
      <w:r w:rsidRPr="000350A3">
        <w:rPr>
          <w:i/>
          <w:lang w:val="de-DE"/>
        </w:rPr>
        <w:t xml:space="preserve">CDU/CSU (Merkels Partei) </w:t>
      </w:r>
    </w:p>
    <w:p w:rsidR="0097213C" w:rsidRDefault="0097213C" w:rsidP="0097213C">
      <w:pPr>
        <w:pStyle w:val="ListParagraph"/>
        <w:numPr>
          <w:ilvl w:val="0"/>
          <w:numId w:val="1"/>
        </w:numPr>
        <w:rPr>
          <w:lang w:val="de-DE"/>
        </w:rPr>
      </w:pPr>
      <w:r>
        <w:rPr>
          <w:lang w:val="de-DE"/>
        </w:rPr>
        <w:t xml:space="preserve">Wann war die deutsche Wiedervereinigung? </w:t>
      </w:r>
    </w:p>
    <w:p w:rsidR="0097213C" w:rsidRPr="000350A3" w:rsidRDefault="0097213C" w:rsidP="0097213C">
      <w:pPr>
        <w:pStyle w:val="ListParagraph"/>
        <w:numPr>
          <w:ilvl w:val="1"/>
          <w:numId w:val="1"/>
        </w:numPr>
        <w:rPr>
          <w:i/>
          <w:lang w:val="de-DE"/>
        </w:rPr>
      </w:pPr>
      <w:r w:rsidRPr="000350A3">
        <w:rPr>
          <w:i/>
          <w:lang w:val="de-DE"/>
        </w:rPr>
        <w:t xml:space="preserve">Diese fing als friedliche Revolution 1989 an (Fall der Mauer am 9. November  1989) und war am 3. Oktober 1990 mit der deutschen Einheit  abgeschlossen. D.h. das Kohl ab 1990 Bundeskanzler vom vereinten Deutschland war. </w:t>
      </w:r>
    </w:p>
    <w:p w:rsidR="0097213C" w:rsidRDefault="0097213C" w:rsidP="0097213C">
      <w:pPr>
        <w:pStyle w:val="ListParagraph"/>
        <w:numPr>
          <w:ilvl w:val="0"/>
          <w:numId w:val="1"/>
        </w:numPr>
        <w:rPr>
          <w:lang w:val="de-DE"/>
        </w:rPr>
      </w:pPr>
      <w:r>
        <w:rPr>
          <w:lang w:val="de-DE"/>
        </w:rPr>
        <w:t xml:space="preserve">Was wisst ihr sonst noch über Kohl? </w:t>
      </w:r>
    </w:p>
    <w:p w:rsidR="0097213C" w:rsidRPr="000350A3" w:rsidRDefault="0097213C" w:rsidP="0097213C">
      <w:pPr>
        <w:pStyle w:val="ListParagraph"/>
        <w:numPr>
          <w:ilvl w:val="1"/>
          <w:numId w:val="1"/>
        </w:numPr>
        <w:rPr>
          <w:i/>
          <w:lang w:val="de-DE"/>
        </w:rPr>
      </w:pPr>
      <w:r w:rsidRPr="000350A3">
        <w:rPr>
          <w:i/>
          <w:lang w:val="de-DE"/>
        </w:rPr>
        <w:t xml:space="preserve">Eigene Antworten der Schüler </w:t>
      </w:r>
    </w:p>
    <w:p w:rsidR="0097213C" w:rsidRDefault="0097213C" w:rsidP="0097213C">
      <w:pPr>
        <w:pStyle w:val="ListParagraph"/>
        <w:rPr>
          <w:lang w:val="de-DE"/>
        </w:rPr>
      </w:pPr>
    </w:p>
    <w:p w:rsidR="0097213C" w:rsidRPr="00A60A4A" w:rsidRDefault="0097213C" w:rsidP="0097213C">
      <w:pPr>
        <w:pStyle w:val="ListParagraph"/>
        <w:rPr>
          <w:lang w:val="de-DE"/>
        </w:rPr>
      </w:pPr>
    </w:p>
    <w:p w:rsidR="0097213C" w:rsidRPr="00374130" w:rsidRDefault="0097213C" w:rsidP="0097213C">
      <w:pPr>
        <w:pStyle w:val="ListParagraph"/>
        <w:numPr>
          <w:ilvl w:val="0"/>
          <w:numId w:val="3"/>
        </w:numPr>
        <w:rPr>
          <w:b/>
          <w:lang w:val="de-DE"/>
        </w:rPr>
      </w:pPr>
      <w:r w:rsidRPr="00374130">
        <w:rPr>
          <w:b/>
          <w:lang w:val="de-DE"/>
        </w:rPr>
        <w:t>Kohl und Europa</w:t>
      </w:r>
    </w:p>
    <w:p w:rsidR="0097213C" w:rsidRDefault="0097213C" w:rsidP="0097213C">
      <w:pPr>
        <w:pStyle w:val="ListParagraph"/>
        <w:rPr>
          <w:lang w:val="de-DE"/>
        </w:rPr>
      </w:pPr>
      <w:r>
        <w:rPr>
          <w:lang w:val="de-DE"/>
        </w:rPr>
        <w:t xml:space="preserve">Betont wird Kohls Rolle für die Entwicklungen der Europäischen Union. </w:t>
      </w:r>
    </w:p>
    <w:p w:rsidR="0097213C" w:rsidRPr="00A60A4A" w:rsidRDefault="0097213C" w:rsidP="0097213C">
      <w:pPr>
        <w:pStyle w:val="ListParagraph"/>
      </w:pPr>
      <w:r>
        <w:rPr>
          <w:lang w:val="de-DE"/>
        </w:rPr>
        <w:t xml:space="preserve">Schaut euch dazu dieses Video an. </w:t>
      </w:r>
      <w:r w:rsidRPr="00895F3B">
        <w:rPr>
          <w:lang w:val="de-DE"/>
        </w:rPr>
        <w:t xml:space="preserve"> </w:t>
      </w:r>
      <w:hyperlink r:id="rId6" w:history="1">
        <w:r w:rsidRPr="00A60A4A">
          <w:rPr>
            <w:rStyle w:val="Hyperlink"/>
          </w:rPr>
          <w:t>http://www.tagesschau.de/inland/kohl-europa-101~_origin-c390d82a-2dd3-4ec4-b8df-8628cd4fb83f.html</w:t>
        </w:r>
      </w:hyperlink>
      <w:r w:rsidRPr="00A60A4A">
        <w:t xml:space="preserve"> </w:t>
      </w:r>
    </w:p>
    <w:p w:rsidR="0097213C" w:rsidRPr="00A60A4A" w:rsidRDefault="0097213C" w:rsidP="0097213C">
      <w:pPr>
        <w:pStyle w:val="ListParagraph"/>
      </w:pPr>
    </w:p>
    <w:p w:rsidR="0097213C" w:rsidRDefault="0097213C" w:rsidP="0097213C">
      <w:pPr>
        <w:pStyle w:val="ListParagraph"/>
        <w:numPr>
          <w:ilvl w:val="0"/>
          <w:numId w:val="1"/>
        </w:numPr>
        <w:rPr>
          <w:lang w:val="de-DE"/>
        </w:rPr>
      </w:pPr>
      <w:r>
        <w:rPr>
          <w:lang w:val="de-DE"/>
        </w:rPr>
        <w:t xml:space="preserve">Welche anderen europäischen Staatsoberhaupte werden genannt? </w:t>
      </w:r>
    </w:p>
    <w:p w:rsidR="0097213C" w:rsidRPr="00CF48F0" w:rsidRDefault="0097213C" w:rsidP="0097213C">
      <w:pPr>
        <w:pStyle w:val="ListParagraph"/>
        <w:numPr>
          <w:ilvl w:val="1"/>
          <w:numId w:val="1"/>
        </w:numPr>
        <w:rPr>
          <w:i/>
          <w:lang w:val="de-DE"/>
        </w:rPr>
      </w:pPr>
      <w:r w:rsidRPr="00CF48F0">
        <w:rPr>
          <w:i/>
          <w:lang w:val="de-DE"/>
        </w:rPr>
        <w:t xml:space="preserve">Francois Mitterrand (Frankreich), Margaret Thatcher (Großbritannien),  </w:t>
      </w:r>
    </w:p>
    <w:p w:rsidR="0097213C" w:rsidRPr="000B15EC" w:rsidRDefault="0097213C" w:rsidP="0097213C">
      <w:pPr>
        <w:pStyle w:val="ListParagraph"/>
        <w:numPr>
          <w:ilvl w:val="0"/>
          <w:numId w:val="1"/>
        </w:numPr>
        <w:rPr>
          <w:lang w:val="de-DE"/>
        </w:rPr>
      </w:pPr>
      <w:r w:rsidRPr="000B15EC">
        <w:rPr>
          <w:lang w:val="de-DE"/>
        </w:rPr>
        <w:t>Was wird über die Beziehungen Deutschlands zu Frankreich und Großbritannien gesagt?</w:t>
      </w:r>
    </w:p>
    <w:p w:rsidR="0097213C" w:rsidRPr="00CF48F0" w:rsidRDefault="0097213C" w:rsidP="0097213C">
      <w:pPr>
        <w:pStyle w:val="ListParagraph"/>
        <w:numPr>
          <w:ilvl w:val="1"/>
          <w:numId w:val="1"/>
        </w:numPr>
        <w:rPr>
          <w:i/>
          <w:lang w:val="de-DE"/>
        </w:rPr>
      </w:pPr>
      <w:r w:rsidRPr="00CF48F0">
        <w:rPr>
          <w:i/>
          <w:lang w:val="de-DE"/>
        </w:rPr>
        <w:t xml:space="preserve">Zu Frankreich waren die Beziehungen gut, zu Großbritannien weniger gut. Thatcher wollte nur wirtschaftliche Zusammenarbeit. </w:t>
      </w:r>
    </w:p>
    <w:p w:rsidR="0097213C" w:rsidRDefault="0097213C" w:rsidP="0097213C">
      <w:pPr>
        <w:pStyle w:val="ListParagraph"/>
        <w:numPr>
          <w:ilvl w:val="0"/>
          <w:numId w:val="1"/>
        </w:numPr>
        <w:rPr>
          <w:lang w:val="de-DE"/>
        </w:rPr>
      </w:pPr>
      <w:r>
        <w:rPr>
          <w:lang w:val="de-DE"/>
        </w:rPr>
        <w:t xml:space="preserve">Es wird betont, dass Helmut Kohl aus der Pfalz kommt. Wo liegt die Pfalz? </w:t>
      </w:r>
    </w:p>
    <w:p w:rsidR="0097213C" w:rsidRPr="00CF48F0" w:rsidRDefault="0097213C" w:rsidP="0097213C">
      <w:pPr>
        <w:pStyle w:val="ListParagraph"/>
        <w:numPr>
          <w:ilvl w:val="1"/>
          <w:numId w:val="1"/>
        </w:numPr>
        <w:rPr>
          <w:i/>
          <w:lang w:val="de-DE"/>
        </w:rPr>
      </w:pPr>
      <w:r w:rsidRPr="00CF48F0">
        <w:rPr>
          <w:i/>
          <w:lang w:val="de-DE"/>
        </w:rPr>
        <w:t>In Südwestdeutschland, im Süden des Bundeslandes Rheinland-Pfalz.</w:t>
      </w:r>
    </w:p>
    <w:p w:rsidR="0097213C" w:rsidRDefault="0097213C" w:rsidP="0097213C">
      <w:pPr>
        <w:pStyle w:val="ListParagraph"/>
        <w:numPr>
          <w:ilvl w:val="0"/>
          <w:numId w:val="1"/>
        </w:numPr>
        <w:rPr>
          <w:lang w:val="de-DE"/>
        </w:rPr>
      </w:pPr>
      <w:r w:rsidRPr="000350A3">
        <w:rPr>
          <w:lang w:val="de-DE"/>
        </w:rPr>
        <w:t xml:space="preserve">Seit wann gibt es den Euro? </w:t>
      </w:r>
    </w:p>
    <w:p w:rsidR="0097213C" w:rsidRPr="00CF48F0" w:rsidRDefault="0097213C" w:rsidP="0097213C">
      <w:pPr>
        <w:pStyle w:val="ListParagraph"/>
        <w:numPr>
          <w:ilvl w:val="1"/>
          <w:numId w:val="1"/>
        </w:numPr>
        <w:rPr>
          <w:i/>
          <w:lang w:val="de-DE"/>
        </w:rPr>
      </w:pPr>
      <w:r w:rsidRPr="00CF48F0">
        <w:rPr>
          <w:i/>
          <w:lang w:val="de-DE"/>
        </w:rPr>
        <w:t>Seit dem 1. Januar 2002. Der  Euro wird von der Europäischen Zentralbank ausgegeben und fungiert als gemeinsame offizielle Währung in 19 EU-Mitgliedstaaten, die zusammen die Eurozone bilden, sowie in sechs weiteren europäischen Staaten.</w:t>
      </w:r>
    </w:p>
    <w:p w:rsidR="0097213C" w:rsidRDefault="0097213C" w:rsidP="0097213C">
      <w:pPr>
        <w:pStyle w:val="ListParagraph"/>
        <w:numPr>
          <w:ilvl w:val="0"/>
          <w:numId w:val="1"/>
        </w:numPr>
        <w:rPr>
          <w:lang w:val="de-DE"/>
        </w:rPr>
      </w:pPr>
      <w:r w:rsidRPr="00374130">
        <w:rPr>
          <w:lang w:val="de-DE"/>
        </w:rPr>
        <w:t xml:space="preserve">Wie ist das eigentlich für euch: </w:t>
      </w:r>
      <w:r>
        <w:rPr>
          <w:lang w:val="de-DE"/>
        </w:rPr>
        <w:t>S</w:t>
      </w:r>
      <w:r w:rsidRPr="00374130">
        <w:rPr>
          <w:lang w:val="de-DE"/>
        </w:rPr>
        <w:t>e</w:t>
      </w:r>
      <w:r>
        <w:rPr>
          <w:lang w:val="de-DE"/>
        </w:rPr>
        <w:t xml:space="preserve">ht ihr euch selber als Europäer, als Niederländer oder noch etwas anderes? </w:t>
      </w:r>
    </w:p>
    <w:p w:rsidR="0097213C" w:rsidRPr="00CF48F0" w:rsidRDefault="0097213C" w:rsidP="0097213C">
      <w:pPr>
        <w:pStyle w:val="ListParagraph"/>
        <w:numPr>
          <w:ilvl w:val="1"/>
          <w:numId w:val="1"/>
        </w:numPr>
        <w:rPr>
          <w:i/>
          <w:lang w:val="de-DE"/>
        </w:rPr>
      </w:pPr>
      <w:r w:rsidRPr="00CF48F0">
        <w:rPr>
          <w:i/>
          <w:lang w:val="de-DE"/>
        </w:rPr>
        <w:t>Eigene Antworten der Schüler</w:t>
      </w:r>
    </w:p>
    <w:p w:rsidR="0097213C" w:rsidRPr="00374130" w:rsidRDefault="0097213C" w:rsidP="0097213C">
      <w:pPr>
        <w:rPr>
          <w:b/>
          <w:lang w:val="de-DE"/>
        </w:rPr>
      </w:pPr>
    </w:p>
    <w:p w:rsidR="0097213C" w:rsidRPr="00374130" w:rsidRDefault="0097213C" w:rsidP="0097213C">
      <w:pPr>
        <w:pStyle w:val="ListParagraph"/>
        <w:numPr>
          <w:ilvl w:val="0"/>
          <w:numId w:val="3"/>
        </w:numPr>
        <w:rPr>
          <w:b/>
          <w:lang w:val="de-DE"/>
        </w:rPr>
      </w:pPr>
      <w:r w:rsidRPr="00374130">
        <w:rPr>
          <w:b/>
          <w:lang w:val="de-DE"/>
        </w:rPr>
        <w:t xml:space="preserve">Gedenken </w:t>
      </w:r>
    </w:p>
    <w:p w:rsidR="0097213C" w:rsidRDefault="0097213C" w:rsidP="0097213C">
      <w:pPr>
        <w:pStyle w:val="ListParagraph"/>
        <w:rPr>
          <w:lang w:val="de-DE"/>
        </w:rPr>
      </w:pPr>
    </w:p>
    <w:p w:rsidR="0097213C" w:rsidRDefault="0097213C" w:rsidP="0097213C">
      <w:pPr>
        <w:pStyle w:val="ListParagraph"/>
        <w:rPr>
          <w:lang w:val="de-DE"/>
        </w:rPr>
      </w:pPr>
      <w:r>
        <w:rPr>
          <w:lang w:val="de-DE"/>
        </w:rPr>
        <w:t>Bundeskanzlerin Angela Merkel hat viel von Helmut Kohl gelernt. Sowohl im Kabinett Kohl V, als auch im Kabinett Kohl VI war sie Ministerin. Sie wurde anfangs auch „Kohls Mädchen genannt. Im Kondolenzbuch schrieb Merkel über Kohl:</w:t>
      </w:r>
      <w:r w:rsidRPr="0077035F">
        <w:rPr>
          <w:lang w:val="de-DE"/>
        </w:rPr>
        <w:t xml:space="preserve"> </w:t>
      </w:r>
      <w:r>
        <w:rPr>
          <w:lang w:val="de-DE"/>
        </w:rPr>
        <w:t>"Er hat sich um die Wiedererlangung der Einheit unseres Vaterlandes und die Europäische Einigung wie kaum ein anderer verdient gemacht. Wir Deutschen verdanken ihm viel. Ich verneige mich vor seinem Angedenken".</w:t>
      </w:r>
    </w:p>
    <w:p w:rsidR="0097213C" w:rsidRPr="00895F3B" w:rsidRDefault="0097213C" w:rsidP="0097213C">
      <w:pPr>
        <w:pStyle w:val="ListParagraph"/>
        <w:numPr>
          <w:ilvl w:val="0"/>
          <w:numId w:val="2"/>
        </w:numPr>
        <w:rPr>
          <w:lang w:val="de-DE"/>
        </w:rPr>
      </w:pPr>
      <w:r>
        <w:rPr>
          <w:lang w:val="de-DE"/>
        </w:rPr>
        <w:t xml:space="preserve">Was meint Merkel mit dem letzten Satz? </w:t>
      </w:r>
    </w:p>
    <w:p w:rsidR="0097213C" w:rsidRPr="007C0DFB" w:rsidRDefault="0097213C" w:rsidP="0097213C">
      <w:pPr>
        <w:pStyle w:val="ListParagraph"/>
        <w:numPr>
          <w:ilvl w:val="1"/>
          <w:numId w:val="2"/>
        </w:numPr>
        <w:rPr>
          <w:i/>
          <w:lang w:val="nl-NL"/>
        </w:rPr>
      </w:pPr>
      <w:r w:rsidRPr="007C0DFB">
        <w:rPr>
          <w:i/>
          <w:lang w:val="nl-NL"/>
        </w:rPr>
        <w:t>Letterlijk: “Ik buig voor zijn nagedachtenis.” Bedoeld wordt: “Ik maak een diepe buiging voor zijn verdiensten.”</w:t>
      </w:r>
    </w:p>
    <w:p w:rsidR="0097213C" w:rsidRDefault="0097213C" w:rsidP="0097213C">
      <w:pPr>
        <w:pStyle w:val="ListParagraph"/>
        <w:numPr>
          <w:ilvl w:val="0"/>
          <w:numId w:val="2"/>
        </w:numPr>
        <w:rPr>
          <w:lang w:val="de-DE"/>
        </w:rPr>
      </w:pPr>
      <w:r>
        <w:rPr>
          <w:lang w:val="de-DE"/>
        </w:rPr>
        <w:t xml:space="preserve">Es gibt auch noch andere Möglichkeiten, Helmut Kohl zu gedenken. Man könnte zum Beispiel seine Lieblingsspeise essen. Schaut euch dieses Rezept an: </w:t>
      </w:r>
      <w:hyperlink r:id="rId7" w:history="1">
        <w:r w:rsidRPr="00895214">
          <w:rPr>
            <w:rStyle w:val="Hyperlink"/>
            <w:lang w:val="de-DE"/>
          </w:rPr>
          <w:t>http://www.lecker.de/pfaelzer-saumagen-mit-rahmsauerkraut-und-bratkartoffeln-nach-alt-bundeskanzler-helmut-kohl-5403.html</w:t>
        </w:r>
      </w:hyperlink>
      <w:r>
        <w:rPr>
          <w:lang w:val="de-DE"/>
        </w:rPr>
        <w:t xml:space="preserve"> </w:t>
      </w:r>
    </w:p>
    <w:p w:rsidR="0097213C" w:rsidRDefault="0097213C" w:rsidP="0097213C">
      <w:pPr>
        <w:pStyle w:val="ListParagraph"/>
        <w:numPr>
          <w:ilvl w:val="0"/>
          <w:numId w:val="2"/>
        </w:numPr>
        <w:rPr>
          <w:lang w:val="de-DE"/>
        </w:rPr>
      </w:pPr>
      <w:r w:rsidRPr="00A60A4A">
        <w:rPr>
          <w:lang w:val="de-DE"/>
        </w:rPr>
        <w:t>Kennt ihr alle Zutaten?</w:t>
      </w:r>
    </w:p>
    <w:p w:rsidR="0097213C" w:rsidRPr="00CF48F0" w:rsidRDefault="0097213C" w:rsidP="0097213C">
      <w:pPr>
        <w:pStyle w:val="ListParagraph"/>
        <w:numPr>
          <w:ilvl w:val="1"/>
          <w:numId w:val="2"/>
        </w:numPr>
        <w:rPr>
          <w:i/>
          <w:lang w:val="nl-NL"/>
        </w:rPr>
      </w:pPr>
      <w:r w:rsidRPr="00CF48F0">
        <w:rPr>
          <w:i/>
          <w:lang w:val="nl-NL"/>
        </w:rPr>
        <w:t xml:space="preserve">Aardappels, zout, broodjes van gisteren, mager buikvlees van varken, </w:t>
      </w:r>
      <w:proofErr w:type="spellStart"/>
      <w:r w:rsidRPr="00CF48F0">
        <w:rPr>
          <w:i/>
          <w:lang w:val="nl-NL"/>
        </w:rPr>
        <w:t>varkensham</w:t>
      </w:r>
      <w:proofErr w:type="spellEnd"/>
      <w:r w:rsidRPr="00CF48F0">
        <w:rPr>
          <w:i/>
          <w:lang w:val="nl-NL"/>
        </w:rPr>
        <w:t>, rauwe braadworst, eieren, peper, gemalen nootmuskaat, gedroogde marjolein, middelgrote varkensmaag (bij de slager bestellen en laten schoonmaken</w:t>
      </w:r>
      <w:r>
        <w:rPr>
          <w:i/>
          <w:lang w:val="nl-NL"/>
        </w:rPr>
        <w:t>)</w:t>
      </w:r>
      <w:r w:rsidRPr="00CF48F0">
        <w:rPr>
          <w:i/>
          <w:lang w:val="nl-NL"/>
        </w:rPr>
        <w:t>, boter, keuke</w:t>
      </w:r>
      <w:r>
        <w:rPr>
          <w:i/>
          <w:lang w:val="nl-NL"/>
        </w:rPr>
        <w:t>n</w:t>
      </w:r>
      <w:r w:rsidRPr="00CF48F0">
        <w:rPr>
          <w:i/>
          <w:lang w:val="nl-NL"/>
        </w:rPr>
        <w:t xml:space="preserve">touw.  </w:t>
      </w:r>
    </w:p>
    <w:p w:rsidR="0097213C" w:rsidRDefault="0097213C" w:rsidP="0097213C">
      <w:pPr>
        <w:pStyle w:val="ListParagraph"/>
        <w:numPr>
          <w:ilvl w:val="0"/>
          <w:numId w:val="2"/>
        </w:numPr>
        <w:rPr>
          <w:lang w:val="de-DE"/>
        </w:rPr>
      </w:pPr>
      <w:r w:rsidRPr="000B15EC">
        <w:rPr>
          <w:lang w:val="de-DE"/>
        </w:rPr>
        <w:t>Würdet ihr dieses Rezept gerne mal z</w:t>
      </w:r>
      <w:r w:rsidRPr="000A3135">
        <w:rPr>
          <w:lang w:val="de-DE"/>
        </w:rPr>
        <w:t xml:space="preserve">u Hause ausprobieren? </w:t>
      </w:r>
      <w:r>
        <w:rPr>
          <w:lang w:val="de-DE"/>
        </w:rPr>
        <w:t xml:space="preserve">Wieso, oder wieso nicht? Was ist euer Lieblingsgericht? </w:t>
      </w:r>
    </w:p>
    <w:p w:rsidR="0097213C" w:rsidRPr="00CF48F0" w:rsidRDefault="0097213C" w:rsidP="0097213C">
      <w:pPr>
        <w:pStyle w:val="ListParagraph"/>
        <w:numPr>
          <w:ilvl w:val="1"/>
          <w:numId w:val="2"/>
        </w:numPr>
        <w:rPr>
          <w:i/>
          <w:lang w:val="de-DE"/>
        </w:rPr>
      </w:pPr>
      <w:r w:rsidRPr="00CF48F0">
        <w:rPr>
          <w:i/>
          <w:lang w:val="de-DE"/>
        </w:rPr>
        <w:t>Eigene Antworten der Schüler</w:t>
      </w:r>
    </w:p>
    <w:p w:rsidR="0097213C" w:rsidRPr="007C0DFB" w:rsidRDefault="0097213C" w:rsidP="0097213C">
      <w:pPr>
        <w:ind w:left="1440"/>
        <w:rPr>
          <w:lang w:val="de-DE"/>
        </w:rPr>
      </w:pPr>
    </w:p>
    <w:p w:rsidR="0097213C" w:rsidRPr="0062520D" w:rsidRDefault="0097213C" w:rsidP="0097213C">
      <w:pPr>
        <w:rPr>
          <w:lang w:val="nl-NL"/>
        </w:rPr>
      </w:pPr>
      <w:r w:rsidRPr="0062520D">
        <w:rPr>
          <w:lang w:val="nl-NL"/>
        </w:rPr>
        <w:t>Extra achtergrondinf</w:t>
      </w:r>
      <w:r>
        <w:rPr>
          <w:lang w:val="nl-NL"/>
        </w:rPr>
        <w:t xml:space="preserve">ormatie vindt  op onze website: </w:t>
      </w:r>
    </w:p>
    <w:p w:rsidR="0097213C" w:rsidRPr="00A60A4A" w:rsidRDefault="0097213C" w:rsidP="0097213C">
      <w:pPr>
        <w:rPr>
          <w:lang w:val="nl-NL"/>
        </w:rPr>
      </w:pPr>
      <w:hyperlink r:id="rId8" w:history="1">
        <w:r w:rsidRPr="00A60A4A">
          <w:rPr>
            <w:rStyle w:val="Hyperlink"/>
            <w:lang w:val="nl-NL"/>
          </w:rPr>
          <w:t>https://duitslandinstituut.nl/artikel/21663/oud-kanselier-helmut-kohl-overleden</w:t>
        </w:r>
      </w:hyperlink>
    </w:p>
    <w:p w:rsidR="0097213C" w:rsidRPr="00A60A4A" w:rsidRDefault="0097213C" w:rsidP="0097213C">
      <w:pPr>
        <w:rPr>
          <w:lang w:val="nl-NL"/>
        </w:rPr>
      </w:pPr>
    </w:p>
    <w:p w:rsidR="005B2CBA" w:rsidRPr="0097213C" w:rsidRDefault="005B2CBA">
      <w:pPr>
        <w:rPr>
          <w:lang w:val="nl-NL"/>
        </w:rPr>
      </w:pPr>
      <w:bookmarkStart w:id="0" w:name="_GoBack"/>
      <w:bookmarkEnd w:id="0"/>
    </w:p>
    <w:sectPr w:rsidR="005B2CBA" w:rsidRPr="0097213C" w:rsidSect="004B06F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01B4F"/>
    <w:multiLevelType w:val="hybridMultilevel"/>
    <w:tmpl w:val="E99A4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231C6A"/>
    <w:multiLevelType w:val="hybridMultilevel"/>
    <w:tmpl w:val="A5680178"/>
    <w:lvl w:ilvl="0" w:tplc="4A5C11AA">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91A3AB2"/>
    <w:multiLevelType w:val="hybridMultilevel"/>
    <w:tmpl w:val="098ECE22"/>
    <w:lvl w:ilvl="0" w:tplc="4A5C11AA">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13C"/>
    <w:rsid w:val="00063580"/>
    <w:rsid w:val="000C4B44"/>
    <w:rsid w:val="00137771"/>
    <w:rsid w:val="00145295"/>
    <w:rsid w:val="00147482"/>
    <w:rsid w:val="0016561C"/>
    <w:rsid w:val="0027424C"/>
    <w:rsid w:val="002B4853"/>
    <w:rsid w:val="002B560C"/>
    <w:rsid w:val="002C6D03"/>
    <w:rsid w:val="002D7D8B"/>
    <w:rsid w:val="003078A5"/>
    <w:rsid w:val="0034107A"/>
    <w:rsid w:val="0035192B"/>
    <w:rsid w:val="00363596"/>
    <w:rsid w:val="00387F2F"/>
    <w:rsid w:val="003A52C2"/>
    <w:rsid w:val="003A7947"/>
    <w:rsid w:val="003B5CAA"/>
    <w:rsid w:val="00412313"/>
    <w:rsid w:val="004545E4"/>
    <w:rsid w:val="00472656"/>
    <w:rsid w:val="00493D46"/>
    <w:rsid w:val="004B06FB"/>
    <w:rsid w:val="004D4763"/>
    <w:rsid w:val="004E1271"/>
    <w:rsid w:val="005A5ED9"/>
    <w:rsid w:val="005A6882"/>
    <w:rsid w:val="005B2CBA"/>
    <w:rsid w:val="00660CD1"/>
    <w:rsid w:val="00671BB7"/>
    <w:rsid w:val="0068146B"/>
    <w:rsid w:val="00696515"/>
    <w:rsid w:val="006A471C"/>
    <w:rsid w:val="006C1A85"/>
    <w:rsid w:val="006F5CCC"/>
    <w:rsid w:val="007049E1"/>
    <w:rsid w:val="0070509D"/>
    <w:rsid w:val="007275C4"/>
    <w:rsid w:val="007723F7"/>
    <w:rsid w:val="007849D5"/>
    <w:rsid w:val="00792CDB"/>
    <w:rsid w:val="008202A0"/>
    <w:rsid w:val="00833FD5"/>
    <w:rsid w:val="00852126"/>
    <w:rsid w:val="008D67B9"/>
    <w:rsid w:val="00950E6A"/>
    <w:rsid w:val="0097213C"/>
    <w:rsid w:val="009B4CFD"/>
    <w:rsid w:val="009C3A22"/>
    <w:rsid w:val="009C5789"/>
    <w:rsid w:val="009C58C7"/>
    <w:rsid w:val="009D5E22"/>
    <w:rsid w:val="00A25C58"/>
    <w:rsid w:val="00A41DD8"/>
    <w:rsid w:val="00AA50D7"/>
    <w:rsid w:val="00B0438F"/>
    <w:rsid w:val="00B1620D"/>
    <w:rsid w:val="00B345B7"/>
    <w:rsid w:val="00B702DF"/>
    <w:rsid w:val="00BD79A9"/>
    <w:rsid w:val="00C366D6"/>
    <w:rsid w:val="00C6348F"/>
    <w:rsid w:val="00CF15DB"/>
    <w:rsid w:val="00CF73D0"/>
    <w:rsid w:val="00CF7AF5"/>
    <w:rsid w:val="00D02D32"/>
    <w:rsid w:val="00D235A8"/>
    <w:rsid w:val="00D527F1"/>
    <w:rsid w:val="00DC06D3"/>
    <w:rsid w:val="00DD5DA1"/>
    <w:rsid w:val="00DF7B04"/>
    <w:rsid w:val="00E227E4"/>
    <w:rsid w:val="00E27BFB"/>
    <w:rsid w:val="00F171C4"/>
    <w:rsid w:val="00F50621"/>
    <w:rsid w:val="00F835B5"/>
    <w:rsid w:val="00FA71B8"/>
    <w:rsid w:val="00FC6D9E"/>
    <w:rsid w:val="00FF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3C"/>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13C"/>
    <w:pPr>
      <w:ind w:left="720"/>
      <w:contextualSpacing/>
    </w:pPr>
  </w:style>
  <w:style w:type="character" w:styleId="Hyperlink">
    <w:name w:val="Hyperlink"/>
    <w:basedOn w:val="DefaultParagraphFont"/>
    <w:uiPriority w:val="99"/>
    <w:unhideWhenUsed/>
    <w:rsid w:val="009721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13C"/>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13C"/>
    <w:pPr>
      <w:ind w:left="720"/>
      <w:contextualSpacing/>
    </w:pPr>
  </w:style>
  <w:style w:type="character" w:styleId="Hyperlink">
    <w:name w:val="Hyperlink"/>
    <w:basedOn w:val="DefaultParagraphFont"/>
    <w:uiPriority w:val="99"/>
    <w:unhideWhenUsed/>
    <w:rsid w:val="009721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artikel/21663/oud-kanselier-helmut-kohl-overleden" TargetMode="External"/><Relationship Id="rId3" Type="http://schemas.microsoft.com/office/2007/relationships/stylesWithEffects" Target="stylesWithEffects.xml"/><Relationship Id="rId7" Type="http://schemas.openxmlformats.org/officeDocument/2006/relationships/hyperlink" Target="http://www.lecker.de/pfaelzer-saumagen-mit-rahmsauerkraut-und-bratkartoffeln-nach-alt-bundeskanzler-helmut-kohl-540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gesschau.de/inland/kohl-europa-101~_origin-c390d82a-2dd3-4ec4-b8df-8628cd4fb83f.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Hölsgens, Trixie</dc:creator>
  <cp:lastModifiedBy>Hölsgens, Trixie</cp:lastModifiedBy>
  <cp:revision>1</cp:revision>
  <dcterms:created xsi:type="dcterms:W3CDTF">2017-06-19T11:42:00Z</dcterms:created>
  <dcterms:modified xsi:type="dcterms:W3CDTF">2017-06-19T11:42:00Z</dcterms:modified>
</cp:coreProperties>
</file>